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AE0A" w14:textId="0E686CC3" w:rsidR="001D66B6" w:rsidRPr="00FA40F9" w:rsidRDefault="005044B4" w:rsidP="001D66B6">
      <w:pPr>
        <w:pStyle w:val="BasicParagraph"/>
        <w:spacing w:line="240" w:lineRule="auto"/>
        <w:jc w:val="center"/>
        <w:rPr>
          <w:rFonts w:ascii="Barlow Medium" w:hAnsi="Barlow Medium"/>
          <w:b/>
          <w:bCs/>
          <w:color w:val="003F57"/>
          <w:sz w:val="36"/>
          <w:szCs w:val="36"/>
          <w:lang w:val="nn-NO"/>
        </w:rPr>
      </w:pP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 xml:space="preserve">Lokal </w:t>
      </w:r>
      <w:r w:rsidR="00C12CAD"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 xml:space="preserve">ansvarsfordeling og 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«</w:t>
      </w:r>
      <w:r w:rsidR="00D62DED" w:rsidRPr="00FA40F9">
        <w:rPr>
          <w:rFonts w:ascii="Barlow Medium" w:hAnsi="Barlow Medium"/>
          <w:b/>
          <w:bCs/>
          <w:i/>
          <w:iCs/>
          <w:color w:val="003F57"/>
          <w:sz w:val="36"/>
          <w:szCs w:val="36"/>
          <w:lang w:val="nn-NO"/>
        </w:rPr>
        <w:t>t</w:t>
      </w:r>
      <w:r w:rsidRPr="00FA40F9">
        <w:rPr>
          <w:rFonts w:ascii="Barlow Medium" w:hAnsi="Barlow Medium"/>
          <w:b/>
          <w:bCs/>
          <w:i/>
          <w:iCs/>
          <w:color w:val="003F57"/>
          <w:sz w:val="36"/>
          <w:szCs w:val="36"/>
          <w:lang w:val="nn-NO"/>
        </w:rPr>
        <w:t>o do-liste»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 xml:space="preserve"> 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br/>
        <w:t>He</w:t>
      </w:r>
      <w:r w:rsidR="00821E0F"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i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le Nor</w:t>
      </w:r>
      <w:r w:rsidR="00821E0F"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e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g bål</w:t>
      </w:r>
      <w:r w:rsidR="00821E0F"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a</w:t>
      </w:r>
      <w:r w:rsidRPr="00FA40F9">
        <w:rPr>
          <w:rFonts w:ascii="Barlow Medium" w:hAnsi="Barlow Medium"/>
          <w:b/>
          <w:bCs/>
          <w:color w:val="003F57"/>
          <w:sz w:val="36"/>
          <w:szCs w:val="36"/>
          <w:lang w:val="nn-NO"/>
        </w:rPr>
        <w:t>r</w:t>
      </w:r>
    </w:p>
    <w:p w14:paraId="76EB8BD9" w14:textId="2C597A25" w:rsidR="008D1EC2" w:rsidRPr="00FA40F9" w:rsidRDefault="00D6481F" w:rsidP="00357B2C">
      <w:pPr>
        <w:rPr>
          <w:rFonts w:ascii="Barlow regular" w:hAnsi="Barlow regular"/>
          <w:b/>
          <w:bCs/>
          <w:lang w:val="nn-NO"/>
        </w:rPr>
      </w:pPr>
      <w:r w:rsidRPr="00FA40F9">
        <w:rPr>
          <w:rFonts w:ascii="Barlow regular" w:hAnsi="Barlow regular"/>
          <w:b/>
          <w:bCs/>
          <w:color w:val="003F57"/>
          <w:lang w:val="nn-NO"/>
        </w:rPr>
        <w:t xml:space="preserve">Dato: </w:t>
      </w:r>
      <w:r w:rsidRPr="00FA40F9">
        <w:rPr>
          <w:rFonts w:ascii="Barlow regular" w:hAnsi="Barlow regular"/>
          <w:b/>
          <w:bCs/>
          <w:color w:val="003F57"/>
          <w:lang w:val="nn-NO"/>
        </w:rPr>
        <w:br/>
        <w:t>St</w:t>
      </w:r>
      <w:r w:rsidR="00821E0F" w:rsidRPr="00FA40F9">
        <w:rPr>
          <w:rFonts w:ascii="Barlow regular" w:hAnsi="Barlow regular"/>
          <w:b/>
          <w:bCs/>
          <w:color w:val="003F57"/>
          <w:lang w:val="nn-NO"/>
        </w:rPr>
        <w:t>a</w:t>
      </w:r>
      <w:r w:rsidRPr="00FA40F9">
        <w:rPr>
          <w:rFonts w:ascii="Barlow regular" w:hAnsi="Barlow regular"/>
          <w:b/>
          <w:bCs/>
          <w:color w:val="003F57"/>
          <w:lang w:val="nn-NO"/>
        </w:rPr>
        <w:t xml:space="preserve">d: </w:t>
      </w:r>
    </w:p>
    <w:tbl>
      <w:tblPr>
        <w:tblStyle w:val="Vanligtabell1"/>
        <w:tblW w:w="1381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410"/>
        <w:gridCol w:w="5170"/>
      </w:tblGrid>
      <w:tr w:rsidR="004E76E6" w:rsidRPr="00FA40F9" w14:paraId="1880944F" w14:textId="77777777" w:rsidTr="00ED6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3EB544" w14:textId="668BE00A" w:rsidR="0000346F" w:rsidRPr="00FA40F9" w:rsidRDefault="0000346F" w:rsidP="00467FA4">
            <w:pPr>
              <w:spacing w:before="120"/>
              <w:jc w:val="center"/>
              <w:rPr>
                <w:rFonts w:ascii="Barlow regular" w:hAnsi="Barlow regular"/>
                <w:b w:val="0"/>
                <w:bCs w:val="0"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Planlegging</w:t>
            </w:r>
          </w:p>
        </w:tc>
        <w:tc>
          <w:tcPr>
            <w:tcW w:w="1843" w:type="dxa"/>
          </w:tcPr>
          <w:p w14:paraId="21BCC09B" w14:textId="2CD84B53" w:rsidR="0000346F" w:rsidRPr="00FA40F9" w:rsidRDefault="0000346F" w:rsidP="00467FA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 w:val="0"/>
                <w:bCs w:val="0"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Ansvarl</w:t>
            </w:r>
            <w:r w:rsidR="00821E0F"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e</w:t>
            </w: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g</w:t>
            </w:r>
          </w:p>
        </w:tc>
        <w:tc>
          <w:tcPr>
            <w:tcW w:w="2409" w:type="dxa"/>
          </w:tcPr>
          <w:p w14:paraId="6135B80C" w14:textId="0D4AD6E2" w:rsidR="0000346F" w:rsidRPr="00FA40F9" w:rsidRDefault="0000346F" w:rsidP="00467FA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 w:val="0"/>
                <w:bCs w:val="0"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Aktivitet</w:t>
            </w:r>
            <w:r w:rsidR="00821E0F"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a</w:t>
            </w: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r</w:t>
            </w:r>
          </w:p>
        </w:tc>
        <w:tc>
          <w:tcPr>
            <w:tcW w:w="2410" w:type="dxa"/>
          </w:tcPr>
          <w:p w14:paraId="64E297F9" w14:textId="06CA72BB" w:rsidR="0000346F" w:rsidRPr="00FA40F9" w:rsidRDefault="0000346F" w:rsidP="00467FA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 w:val="0"/>
                <w:bCs w:val="0"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Utstyr/materiell</w:t>
            </w:r>
          </w:p>
        </w:tc>
        <w:tc>
          <w:tcPr>
            <w:tcW w:w="5170" w:type="dxa"/>
          </w:tcPr>
          <w:p w14:paraId="63ED0FB6" w14:textId="0BD6D044" w:rsidR="0000346F" w:rsidRPr="00FA40F9" w:rsidRDefault="0000346F" w:rsidP="00467FA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 w:val="0"/>
                <w:bCs w:val="0"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Sikkerhe</w:t>
            </w:r>
            <w:r w:rsidR="00821E0F"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i</w:t>
            </w: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t/f</w:t>
            </w:r>
            <w:r w:rsidR="00821E0F"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ørebuingar</w:t>
            </w: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/</w:t>
            </w:r>
            <w:r w:rsidR="00821E0F"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forutsetningar</w:t>
            </w:r>
          </w:p>
        </w:tc>
      </w:tr>
      <w:tr w:rsidR="004E76E6" w:rsidRPr="00FA40F9" w14:paraId="4486F4F4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C6505A" w14:textId="51DC39B7" w:rsidR="0000346F" w:rsidRPr="00FA40F9" w:rsidRDefault="0000346F" w:rsidP="00213E25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Lokasjon og </w:t>
            </w:r>
            <w:r w:rsidR="00821E0F" w:rsidRPr="00FA40F9">
              <w:rPr>
                <w:rFonts w:ascii="Barlow regular" w:hAnsi="Barlow regular"/>
                <w:sz w:val="22"/>
                <w:lang w:val="nn-NO"/>
              </w:rPr>
              <w:t>løyver</w:t>
            </w:r>
          </w:p>
        </w:tc>
        <w:tc>
          <w:tcPr>
            <w:tcW w:w="1843" w:type="dxa"/>
          </w:tcPr>
          <w:p w14:paraId="2E054245" w14:textId="77777777" w:rsidR="0000346F" w:rsidRPr="00FA40F9" w:rsidRDefault="0000346F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1ACC260A" w14:textId="68DDDEC4" w:rsidR="0000346F" w:rsidRPr="00FA40F9" w:rsidRDefault="00821E0F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Finn eigna stad/stader for å samle folk rundt bålet.</w:t>
            </w:r>
          </w:p>
        </w:tc>
        <w:tc>
          <w:tcPr>
            <w:tcW w:w="2410" w:type="dxa"/>
          </w:tcPr>
          <w:p w14:paraId="24DC005C" w14:textId="72C10CB0" w:rsidR="002B0FCF" w:rsidRPr="00FA40F9" w:rsidRDefault="00821E0F" w:rsidP="00C9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Sjå rettleiing om korleis finne grunneigar i artikkelen om Heile Noreg bålar under bolken «Lokasjon for arrangementet».</w:t>
            </w:r>
          </w:p>
        </w:tc>
        <w:tc>
          <w:tcPr>
            <w:tcW w:w="5170" w:type="dxa"/>
          </w:tcPr>
          <w:p w14:paraId="052BBE67" w14:textId="77777777" w:rsidR="00821E0F" w:rsidRPr="00FA40F9" w:rsidRDefault="00821E0F" w:rsidP="00821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Søk eller sjekk med grunneigar/kommune. Meld frå til lokalt brannvesen.</w:t>
            </w:r>
          </w:p>
          <w:p w14:paraId="2706A224" w14:textId="46C5B460" w:rsidR="00BF0445" w:rsidRPr="00FA40F9" w:rsidRDefault="00821E0F" w:rsidP="00821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i/>
                <w:iCs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Tilpass eller vel lokasjon som er tilgjengeleg for flest mogleg, også for dei med fysisk funksjonshemming.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Sjå meir i verktøykassa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for Heile Noreg bålar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.</w:t>
            </w:r>
          </w:p>
        </w:tc>
      </w:tr>
      <w:tr w:rsidR="004E76E6" w:rsidRPr="00FA40F9" w14:paraId="10721D0F" w14:textId="77777777" w:rsidTr="00ED6B2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6FFF20" w14:textId="576DC5F3" w:rsidR="0000346F" w:rsidRPr="00FA40F9" w:rsidRDefault="0000346F" w:rsidP="00213E25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Sik</w:t>
            </w:r>
            <w:r w:rsidR="00821E0F" w:rsidRPr="00FA40F9">
              <w:rPr>
                <w:rFonts w:ascii="Barlow regular" w:hAnsi="Barlow regular"/>
                <w:sz w:val="22"/>
                <w:lang w:val="nn-NO"/>
              </w:rPr>
              <w:t>ring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 </w:t>
            </w:r>
          </w:p>
        </w:tc>
        <w:tc>
          <w:tcPr>
            <w:tcW w:w="1843" w:type="dxa"/>
          </w:tcPr>
          <w:p w14:paraId="4B9B10DE" w14:textId="77777777" w:rsidR="0000346F" w:rsidRPr="00FA40F9" w:rsidRDefault="0000346F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16E2EEDD" w14:textId="5E70DD72" w:rsidR="0000346F" w:rsidRPr="00FA40F9" w:rsidRDefault="00821E0F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Lag ein god plan som delast mellom arrangørar.</w:t>
            </w:r>
          </w:p>
        </w:tc>
        <w:tc>
          <w:tcPr>
            <w:tcW w:w="2410" w:type="dxa"/>
          </w:tcPr>
          <w:p w14:paraId="1AF26270" w14:textId="19897810" w:rsidR="0000346F" w:rsidRPr="00FA40F9" w:rsidRDefault="00C9108B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hyperlink r:id="rId10" w:history="1"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B</w:t>
              </w:r>
              <w:r w:rsidR="00CD37B9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ålregl</w:t>
              </w:r>
              <w:r w:rsidR="00821E0F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a</w:t>
              </w:r>
              <w:r w:rsidR="00CD37B9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r</w:t>
              </w:r>
            </w:hyperlink>
            <w:r w:rsidRPr="00FA40F9">
              <w:rPr>
                <w:rStyle w:val="Hyperkobling"/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360851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hyperlink r:id="rId11" w:history="1"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S</w:t>
              </w:r>
              <w:r w:rsidR="00360851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ik</w:t>
              </w:r>
              <w:r w:rsidR="00821E0F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ring</w:t>
              </w:r>
              <w:r w:rsidR="00360851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 </w:t>
              </w:r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ved </w:t>
              </w:r>
              <w:r w:rsidR="00360851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store </w:t>
              </w:r>
              <w:proofErr w:type="spellStart"/>
              <w:r w:rsidR="00360851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arrangementer</w:t>
              </w:r>
              <w:proofErr w:type="spellEnd"/>
              <w:r w:rsidR="00360851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 </w:t>
              </w:r>
              <w:r w:rsidR="00D57D36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DPS</w:t>
              </w:r>
            </w:hyperlink>
          </w:p>
        </w:tc>
        <w:tc>
          <w:tcPr>
            <w:tcW w:w="5170" w:type="dxa"/>
          </w:tcPr>
          <w:p w14:paraId="5FB72778" w14:textId="54A5FF95" w:rsidR="0000346F" w:rsidRPr="00FA40F9" w:rsidRDefault="00821E0F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Bruk bålvettreglar og sørg for brannsikring, bålsikkerheit, og førstehjelp.</w:t>
            </w:r>
          </w:p>
        </w:tc>
      </w:tr>
      <w:tr w:rsidR="0000346F" w:rsidRPr="00FA40F9" w14:paraId="5D70C4BE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75950D" w14:textId="408036C8" w:rsidR="0000346F" w:rsidRPr="00FA40F9" w:rsidRDefault="00476EE7" w:rsidP="00213E25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Bål</w:t>
            </w:r>
            <w:r w:rsidR="000D3BC2" w:rsidRPr="00FA40F9">
              <w:rPr>
                <w:rFonts w:ascii="Barlow regular" w:hAnsi="Barlow regular"/>
                <w:sz w:val="22"/>
                <w:lang w:val="nn-NO"/>
              </w:rPr>
              <w:t xml:space="preserve"> </w:t>
            </w:r>
          </w:p>
        </w:tc>
        <w:tc>
          <w:tcPr>
            <w:tcW w:w="1843" w:type="dxa"/>
          </w:tcPr>
          <w:p w14:paraId="3AE418DF" w14:textId="77777777" w:rsidR="0000346F" w:rsidRPr="00FA40F9" w:rsidRDefault="0000346F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5B9AF44F" w14:textId="59293770" w:rsidR="0000346F" w:rsidRPr="00FA40F9" w:rsidRDefault="00821E0F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Tilrettelegg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bålplass og lag bål.</w:t>
            </w:r>
          </w:p>
        </w:tc>
        <w:tc>
          <w:tcPr>
            <w:tcW w:w="2410" w:type="dxa"/>
          </w:tcPr>
          <w:p w14:paraId="629B579C" w14:textId="780A726A" w:rsidR="0000346F" w:rsidRPr="00FA40F9" w:rsidRDefault="00D9515D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Ved, </w:t>
            </w:r>
            <w:r w:rsidR="00821E0F" w:rsidRPr="00FA40F9">
              <w:rPr>
                <w:rFonts w:ascii="Barlow regular" w:hAnsi="Barlow regular"/>
                <w:sz w:val="20"/>
                <w:szCs w:val="20"/>
                <w:lang w:val="nn-NO"/>
              </w:rPr>
              <w:t>bålpanne, stein og sitjeplassar. Bord til servering.</w:t>
            </w:r>
            <w:r w:rsidR="00821E0F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hyperlink r:id="rId12" w:history="1">
              <w:r w:rsidR="00821E0F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Slik får du fyr på bålet</w:t>
              </w:r>
            </w:hyperlink>
          </w:p>
        </w:tc>
        <w:tc>
          <w:tcPr>
            <w:tcW w:w="5170" w:type="dxa"/>
          </w:tcPr>
          <w:p w14:paraId="7C7CDE80" w14:textId="425C7E9D" w:rsidR="0000346F" w:rsidRPr="00FA40F9" w:rsidRDefault="00D9515D" w:rsidP="0046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Opprigg/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skalering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av bålområde</w:t>
            </w:r>
            <w:r w:rsidR="00184AE5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821E0F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821E0F" w:rsidRPr="00FA40F9">
              <w:rPr>
                <w:rFonts w:ascii="Barlow regular" w:hAnsi="Barlow regular"/>
                <w:sz w:val="20"/>
                <w:szCs w:val="20"/>
                <w:lang w:val="nn-NO"/>
              </w:rPr>
              <w:t>Sørg for nok ved. Kjøp eller få sponsa frå lokale leverandørar.</w:t>
            </w:r>
          </w:p>
        </w:tc>
      </w:tr>
      <w:tr w:rsidR="001F2F64" w:rsidRPr="00FA40F9" w14:paraId="66501473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25565D" w14:textId="6D1B79A6" w:rsidR="001F2F64" w:rsidRPr="00FA40F9" w:rsidRDefault="00771A1F" w:rsidP="00213E25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Atmosfære</w:t>
            </w:r>
            <w:r w:rsidR="0048779B" w:rsidRPr="00FA40F9">
              <w:rPr>
                <w:rFonts w:ascii="Barlow regular" w:hAnsi="Barlow regular"/>
                <w:sz w:val="22"/>
                <w:lang w:val="nn-NO"/>
              </w:rPr>
              <w:t xml:space="preserve"> og hygge på lokasjon</w:t>
            </w:r>
          </w:p>
        </w:tc>
        <w:tc>
          <w:tcPr>
            <w:tcW w:w="1843" w:type="dxa"/>
          </w:tcPr>
          <w:p w14:paraId="536EFCAF" w14:textId="77777777" w:rsidR="001F2F64" w:rsidRPr="00FA40F9" w:rsidRDefault="001F2F64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63E0A9AD" w14:textId="29C54E33" w:rsidR="00A06AB0" w:rsidRPr="00FA40F9" w:rsidRDefault="00821E0F" w:rsidP="00C9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Opprett ei hygge-patrulje og førebu området.</w:t>
            </w:r>
          </w:p>
        </w:tc>
        <w:tc>
          <w:tcPr>
            <w:tcW w:w="2410" w:type="dxa"/>
          </w:tcPr>
          <w:p w14:paraId="3CDA4576" w14:textId="33B04651" w:rsidR="00A06AB0" w:rsidRPr="00FA40F9" w:rsidRDefault="00821E0F" w:rsidP="00821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Lys, skilt, 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refleksvester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, sitjegrupper</w:t>
            </w:r>
          </w:p>
        </w:tc>
        <w:tc>
          <w:tcPr>
            <w:tcW w:w="5170" w:type="dxa"/>
          </w:tcPr>
          <w:p w14:paraId="1CA7A420" w14:textId="30359C96" w:rsidR="000E2673" w:rsidRPr="00FA40F9" w:rsidRDefault="00370625" w:rsidP="0046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370625">
              <w:rPr>
                <w:rFonts w:ascii="Barlow regular" w:hAnsi="Barlow regular"/>
                <w:sz w:val="20"/>
                <w:szCs w:val="20"/>
                <w:lang w:val="nn-NO"/>
              </w:rPr>
              <w:t>Skap eit oversiktleg område som er triveleg å kome til. Arrangørar bør ha på seg noko som viser kven dei er. Ha gjerne ein velkomstkomité/hyggepatrulje som sørgjer for at alle som kjem, finn seg ein plass og får oversikt.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</w:p>
        </w:tc>
      </w:tr>
      <w:tr w:rsidR="00370625" w:rsidRPr="00FA40F9" w14:paraId="102A653C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F3E8A5" w14:textId="30E4B606" w:rsidR="00370625" w:rsidRPr="00FA40F9" w:rsidRDefault="00370625" w:rsidP="00370625">
            <w:pPr>
              <w:rPr>
                <w:rFonts w:ascii="Barlow regular" w:hAnsi="Barlow regular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lastRenderedPageBreak/>
              <w:t>Planlegging</w:t>
            </w:r>
          </w:p>
        </w:tc>
        <w:tc>
          <w:tcPr>
            <w:tcW w:w="1843" w:type="dxa"/>
          </w:tcPr>
          <w:p w14:paraId="2430C215" w14:textId="007A8322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Ansvarleg</w:t>
            </w:r>
          </w:p>
        </w:tc>
        <w:tc>
          <w:tcPr>
            <w:tcW w:w="2409" w:type="dxa"/>
          </w:tcPr>
          <w:p w14:paraId="7D9265AF" w14:textId="22B34774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Aktivitetar</w:t>
            </w:r>
          </w:p>
        </w:tc>
        <w:tc>
          <w:tcPr>
            <w:tcW w:w="2410" w:type="dxa"/>
          </w:tcPr>
          <w:p w14:paraId="7453E468" w14:textId="007D5224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Utstyr/materiell</w:t>
            </w:r>
          </w:p>
        </w:tc>
        <w:tc>
          <w:tcPr>
            <w:tcW w:w="5170" w:type="dxa"/>
          </w:tcPr>
          <w:p w14:paraId="516E511B" w14:textId="379E62F7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Sikkerheit/førebuingar/forutsetningar</w:t>
            </w:r>
          </w:p>
        </w:tc>
      </w:tr>
      <w:tr w:rsidR="00C91C26" w:rsidRPr="00FA40F9" w14:paraId="29071CD1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E019D60" w14:textId="47786832" w:rsidR="00C91C26" w:rsidRPr="00FA40F9" w:rsidRDefault="00C91C26" w:rsidP="00C91C26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Transport</w:t>
            </w:r>
          </w:p>
        </w:tc>
        <w:tc>
          <w:tcPr>
            <w:tcW w:w="1843" w:type="dxa"/>
          </w:tcPr>
          <w:p w14:paraId="1EFF7A9E" w14:textId="7793A82E" w:rsidR="00C91C26" w:rsidRPr="00FA40F9" w:rsidRDefault="00C91C26" w:rsidP="00C91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A0FB3EC" w14:textId="74482E86" w:rsidR="00C91C26" w:rsidRPr="00FA40F9" w:rsidRDefault="00F52CB6" w:rsidP="00C91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Gj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e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r informasjon om transport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til og fr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å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arrangement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tilgjengeleg.</w:t>
            </w:r>
          </w:p>
        </w:tc>
        <w:tc>
          <w:tcPr>
            <w:tcW w:w="2410" w:type="dxa"/>
          </w:tcPr>
          <w:p w14:paraId="57764B3C" w14:textId="75CBE6BD" w:rsidR="00C91C26" w:rsidRPr="00FA40F9" w:rsidRDefault="00F52CB6" w:rsidP="00C91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Planlegg 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offentleg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transport og vurder å sette opp buss.</w:t>
            </w:r>
          </w:p>
        </w:tc>
        <w:tc>
          <w:tcPr>
            <w:tcW w:w="5170" w:type="dxa"/>
          </w:tcPr>
          <w:p w14:paraId="70312937" w14:textId="154ACAA6" w:rsidR="00C91C26" w:rsidRPr="00FA40F9" w:rsidRDefault="00966172" w:rsidP="00C91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Vel ein stad med enkel logistikk, slik at arrangementet ikkje krev privat bil.</w:t>
            </w:r>
          </w:p>
        </w:tc>
      </w:tr>
      <w:tr w:rsidR="00DD7FC3" w:rsidRPr="00FA40F9" w14:paraId="5047A288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B0E202" w14:textId="1B614F56" w:rsidR="00DD7FC3" w:rsidRPr="00FA40F9" w:rsidRDefault="00DD7FC3" w:rsidP="00DD7FC3">
            <w:pPr>
              <w:spacing w:line="276" w:lineRule="auto"/>
              <w:rPr>
                <w:rFonts w:ascii="Barlow regular" w:hAnsi="Barlow regular"/>
                <w:b w:val="0"/>
                <w:bCs w:val="0"/>
                <w:color w:val="003F57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Økonomi </w:t>
            </w:r>
          </w:p>
        </w:tc>
        <w:tc>
          <w:tcPr>
            <w:tcW w:w="1843" w:type="dxa"/>
          </w:tcPr>
          <w:p w14:paraId="28DB6F53" w14:textId="48EA305A" w:rsidR="00DD7FC3" w:rsidRPr="00FA40F9" w:rsidRDefault="00DD7FC3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2409" w:type="dxa"/>
          </w:tcPr>
          <w:p w14:paraId="054A7BBA" w14:textId="21278459" w:rsidR="00DD7FC3" w:rsidRPr="00FA40F9" w:rsidRDefault="00966172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Undersøk moglegheiter for lokal støtte, sponsorar og samarbeid.</w:t>
            </w:r>
          </w:p>
        </w:tc>
        <w:tc>
          <w:tcPr>
            <w:tcW w:w="2410" w:type="dxa"/>
          </w:tcPr>
          <w:p w14:paraId="1579475E" w14:textId="09668AC8" w:rsidR="00DD7FC3" w:rsidRPr="00FA40F9" w:rsidRDefault="00DD7FC3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5170" w:type="dxa"/>
          </w:tcPr>
          <w:p w14:paraId="68B3AED9" w14:textId="3C8892D5" w:rsidR="00DD7FC3" w:rsidRPr="00FA40F9" w:rsidRDefault="00E0538F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Arrangørane bør lage ein oversikt over nødvendige kostnader.</w:t>
            </w:r>
          </w:p>
        </w:tc>
      </w:tr>
      <w:tr w:rsidR="00DD7FC3" w:rsidRPr="00FA40F9" w14:paraId="155750E5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521F00" w14:textId="72ADF19C" w:rsidR="00DD7FC3" w:rsidRPr="00FA40F9" w:rsidRDefault="00DD7FC3" w:rsidP="00DD7FC3">
            <w:pPr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Logistikk og praktisk gjennomføring</w:t>
            </w:r>
          </w:p>
        </w:tc>
        <w:tc>
          <w:tcPr>
            <w:tcW w:w="1843" w:type="dxa"/>
          </w:tcPr>
          <w:p w14:paraId="787C3736" w14:textId="77777777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505F0841" w14:textId="0C68DC83" w:rsidR="00DD7FC3" w:rsidRPr="00FA40F9" w:rsidRDefault="00DD7FC3" w:rsidP="00FA4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Merke parkeringsplass</w:t>
            </w:r>
            <w:r w:rsid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br/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Opprette toalettfasilitet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r</w:t>
            </w:r>
            <w:r w:rsid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br/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Engasjere frivillige som kan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hjelpe til</w:t>
            </w:r>
          </w:p>
        </w:tc>
        <w:tc>
          <w:tcPr>
            <w:tcW w:w="2410" w:type="dxa"/>
          </w:tcPr>
          <w:p w14:paraId="4B30DB0D" w14:textId="77777777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Skilt</w:t>
            </w:r>
          </w:p>
          <w:p w14:paraId="68CC8658" w14:textId="2C1FCDED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Toalett-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løysning</w:t>
            </w:r>
          </w:p>
        </w:tc>
        <w:tc>
          <w:tcPr>
            <w:tcW w:w="5170" w:type="dxa"/>
          </w:tcPr>
          <w:p w14:paraId="094ACAEB" w14:textId="65BD5BFB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Pass på at det er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tydeleg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 for alle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kor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 arrangementet skal være,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kor du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 parkerer,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>og k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or </w:t>
            </w:r>
            <w:r w:rsidR="000266A5"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du </w:t>
            </w:r>
            <w:r w:rsidRPr="00FA40F9"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  <w:t xml:space="preserve">går videre til arrangement. </w:t>
            </w:r>
          </w:p>
        </w:tc>
      </w:tr>
      <w:tr w:rsidR="00DD7FC3" w:rsidRPr="00FA40F9" w14:paraId="00F5EDCD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FFE894" w14:textId="132DF9FB" w:rsidR="00DD7FC3" w:rsidRPr="00FA40F9" w:rsidRDefault="00DD7FC3" w:rsidP="00DD7FC3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proofErr w:type="spellStart"/>
            <w:r w:rsidRPr="00FA40F9">
              <w:rPr>
                <w:rFonts w:ascii="Barlow regular" w:hAnsi="Barlow regular"/>
                <w:sz w:val="22"/>
                <w:lang w:val="nn-NO"/>
              </w:rPr>
              <w:t>Inkludering</w:t>
            </w:r>
            <w:proofErr w:type="spellEnd"/>
            <w:r w:rsidRPr="00FA40F9">
              <w:rPr>
                <w:rFonts w:ascii="Barlow regular" w:hAnsi="Barlow regular"/>
                <w:sz w:val="22"/>
                <w:lang w:val="nn-NO"/>
              </w:rPr>
              <w:t xml:space="preserve"> og tilrettelegging</w:t>
            </w:r>
          </w:p>
        </w:tc>
        <w:tc>
          <w:tcPr>
            <w:tcW w:w="1843" w:type="dxa"/>
          </w:tcPr>
          <w:p w14:paraId="298A4591" w14:textId="77777777" w:rsidR="00DD7FC3" w:rsidRPr="00FA40F9" w:rsidRDefault="00DD7FC3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89B9050" w14:textId="5B2AB3A7" w:rsidR="00DD7FC3" w:rsidRPr="00FA40F9" w:rsidRDefault="00E0538F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Planlegg aktivitetar som inkluderer alle aldersgrupper og dei med låg mobilitet.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DD7FC3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Trygge </w:t>
            </w:r>
            <w:r w:rsidR="000266A5" w:rsidRPr="00FA40F9">
              <w:rPr>
                <w:rFonts w:ascii="Barlow regular" w:hAnsi="Barlow regular"/>
                <w:sz w:val="20"/>
                <w:szCs w:val="20"/>
                <w:lang w:val="nn-NO"/>
              </w:rPr>
              <w:t>leikeplassar</w:t>
            </w:r>
            <w:r w:rsidR="00DD7FC3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for barn</w:t>
            </w:r>
          </w:p>
        </w:tc>
        <w:tc>
          <w:tcPr>
            <w:tcW w:w="2410" w:type="dxa"/>
          </w:tcPr>
          <w:p w14:paraId="228613C5" w14:textId="05EAA228" w:rsidR="00DD7FC3" w:rsidRPr="00FA40F9" w:rsidRDefault="00DD7FC3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Sti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r, sitteplass</w:t>
            </w:r>
            <w:r w:rsidR="000266A5" w:rsidRPr="00FA40F9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r, skilt</w:t>
            </w:r>
          </w:p>
          <w:p w14:paraId="42FC0F39" w14:textId="7418A8F3" w:rsidR="000E2673" w:rsidRPr="00FA40F9" w:rsidRDefault="00DD7FC3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Varmek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jeld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e til de</w:t>
            </w:r>
            <w:r w:rsidR="000266A5" w:rsidRPr="00FA40F9">
              <w:rPr>
                <w:rFonts w:ascii="Barlow regular" w:hAnsi="Barlow regular"/>
                <w:sz w:val="20"/>
                <w:szCs w:val="20"/>
                <w:lang w:val="nn-NO"/>
              </w:rPr>
              <w:t>i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som blir kalde</w:t>
            </w:r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hyperlink r:id="rId13" w:history="1">
              <w:proofErr w:type="spellStart"/>
              <w:r w:rsidR="00C9108B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Mangfold</w:t>
              </w:r>
              <w:proofErr w:type="spellEnd"/>
              <w:r w:rsidR="00C9108B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 og </w:t>
              </w:r>
              <w:proofErr w:type="spellStart"/>
              <w:r w:rsidR="00C9108B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inkludering</w:t>
              </w:r>
              <w:proofErr w:type="spellEnd"/>
            </w:hyperlink>
          </w:p>
        </w:tc>
        <w:tc>
          <w:tcPr>
            <w:tcW w:w="5170" w:type="dxa"/>
          </w:tcPr>
          <w:p w14:paraId="5AE0E675" w14:textId="39C47930" w:rsidR="00DD7FC3" w:rsidRPr="00FA40F9" w:rsidRDefault="000266A5" w:rsidP="00DD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color w:val="000000" w:themeColor="text1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Legg til rette for barn, eldre, og personar med funksjonsnedsettingar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.</w:t>
            </w:r>
          </w:p>
        </w:tc>
      </w:tr>
      <w:tr w:rsidR="00DD7FC3" w:rsidRPr="00FA40F9" w14:paraId="562C59FE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544A7D" w14:textId="4AC578DB" w:rsidR="00DD7FC3" w:rsidRPr="00FA40F9" w:rsidRDefault="00DD7FC3" w:rsidP="00DD7FC3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Avfall på bålplass</w:t>
            </w:r>
          </w:p>
        </w:tc>
        <w:tc>
          <w:tcPr>
            <w:tcW w:w="1843" w:type="dxa"/>
          </w:tcPr>
          <w:p w14:paraId="31BA8FFA" w14:textId="77777777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5D323951" w14:textId="70234543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Lag e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i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n god plan, og sørg for at nødvendig utstyr er på plass. </w:t>
            </w:r>
            <w:r w:rsidR="00D7600D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Bestill gratis </w:t>
            </w:r>
            <w:r w:rsidR="00EA7929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ryddeutstyr 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frå</w:t>
            </w:r>
            <w:r w:rsidR="00EA7929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Hold Norge Rent</w:t>
            </w:r>
          </w:p>
        </w:tc>
        <w:tc>
          <w:tcPr>
            <w:tcW w:w="2410" w:type="dxa"/>
          </w:tcPr>
          <w:p w14:paraId="6ACDCDE9" w14:textId="3B63B64F" w:rsidR="00DD7FC3" w:rsidRPr="00FA40F9" w:rsidRDefault="00C9108B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hyperlink r:id="rId14" w:history="1"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Ryddeutstyr - </w:t>
              </w:r>
              <w:r w:rsidR="00DD7FC3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Hold Norge rent</w:t>
              </w:r>
            </w:hyperlink>
          </w:p>
        </w:tc>
        <w:tc>
          <w:tcPr>
            <w:tcW w:w="5170" w:type="dxa"/>
          </w:tcPr>
          <w:p w14:paraId="74615CA7" w14:textId="1643266E" w:rsidR="00DD7FC3" w:rsidRPr="00FA40F9" w:rsidRDefault="00DD7FC3" w:rsidP="00DD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Pass på å ha gode system for å kaste avfall 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undervegs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i arrangementet </w:t>
            </w:r>
            <w:r w:rsidR="004A6F08">
              <w:rPr>
                <w:rFonts w:ascii="Barlow regular" w:hAnsi="Barlow regular"/>
                <w:sz w:val="20"/>
                <w:szCs w:val="20"/>
                <w:lang w:val="nn-NO"/>
              </w:rPr>
              <w:t xml:space="preserve">-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helst med k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jelde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sortering. Her kan 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evt.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store søppelsekk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 tapes til no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ko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, som e</w:t>
            </w:r>
            <w:r w:rsidR="00FA40F9">
              <w:rPr>
                <w:rFonts w:ascii="Barlow regular" w:hAnsi="Barlow regular"/>
                <w:sz w:val="20"/>
                <w:szCs w:val="20"/>
                <w:lang w:val="nn-NO"/>
              </w:rPr>
              <w:t>i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n enkel </w:t>
            </w:r>
            <w:r w:rsidR="00FA40F9" w:rsidRPr="00FA40F9">
              <w:rPr>
                <w:rFonts w:ascii="Barlow regular" w:hAnsi="Barlow regular"/>
                <w:sz w:val="20"/>
                <w:szCs w:val="20"/>
                <w:lang w:val="nn-NO"/>
              </w:rPr>
              <w:t>løysning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. </w:t>
            </w:r>
          </w:p>
        </w:tc>
      </w:tr>
      <w:tr w:rsidR="00370625" w:rsidRPr="00FA40F9" w14:paraId="2E256058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8318A9" w14:textId="2391E6AA" w:rsidR="00370625" w:rsidRPr="00FA40F9" w:rsidRDefault="00370625" w:rsidP="00370625">
            <w:pPr>
              <w:spacing w:line="276" w:lineRule="auto"/>
              <w:rPr>
                <w:rFonts w:ascii="Barlow regular" w:hAnsi="Barlow regular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lastRenderedPageBreak/>
              <w:t>Planlegging</w:t>
            </w:r>
          </w:p>
        </w:tc>
        <w:tc>
          <w:tcPr>
            <w:tcW w:w="1843" w:type="dxa"/>
          </w:tcPr>
          <w:p w14:paraId="4355EFB9" w14:textId="63426458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Ansvarleg</w:t>
            </w:r>
          </w:p>
        </w:tc>
        <w:tc>
          <w:tcPr>
            <w:tcW w:w="2409" w:type="dxa"/>
          </w:tcPr>
          <w:p w14:paraId="52DA6E5D" w14:textId="61950CBB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Aktivitetar</w:t>
            </w:r>
          </w:p>
        </w:tc>
        <w:tc>
          <w:tcPr>
            <w:tcW w:w="2410" w:type="dxa"/>
          </w:tcPr>
          <w:p w14:paraId="20C8BDAE" w14:textId="268426A8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Utstyr/materiell</w:t>
            </w:r>
          </w:p>
        </w:tc>
        <w:tc>
          <w:tcPr>
            <w:tcW w:w="5170" w:type="dxa"/>
          </w:tcPr>
          <w:p w14:paraId="50217229" w14:textId="3F377FCC" w:rsidR="00370625" w:rsidRPr="00FA40F9" w:rsidRDefault="00370625" w:rsidP="0037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Sikkerheit/førebuingar/forutsetningar</w:t>
            </w:r>
          </w:p>
        </w:tc>
      </w:tr>
      <w:tr w:rsidR="006220F8" w:rsidRPr="00FA40F9" w14:paraId="6A045AC0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766E89" w14:textId="23F00C2E" w:rsidR="006220F8" w:rsidRPr="00FA40F9" w:rsidRDefault="006220F8" w:rsidP="006220F8">
            <w:pPr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Mat &amp; </w:t>
            </w:r>
            <w:r w:rsidR="00C9108B" w:rsidRPr="00FA40F9">
              <w:rPr>
                <w:rFonts w:ascii="Barlow regular" w:hAnsi="Barlow regular"/>
                <w:sz w:val="22"/>
                <w:lang w:val="nn-NO"/>
              </w:rPr>
              <w:t>d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>rikke</w:t>
            </w:r>
          </w:p>
        </w:tc>
        <w:tc>
          <w:tcPr>
            <w:tcW w:w="1843" w:type="dxa"/>
          </w:tcPr>
          <w:p w14:paraId="327B3DC2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CFD19F6" w14:textId="3C07B3BE" w:rsidR="00F81BEC" w:rsidRPr="00FA40F9" w:rsidRDefault="00F81BEC" w:rsidP="00C9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Pinnebrød</w:t>
            </w:r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proofErr w:type="spellStart"/>
            <w:r w:rsidR="00CF321A" w:rsidRPr="00FA40F9">
              <w:rPr>
                <w:rFonts w:ascii="Barlow regular" w:hAnsi="Barlow regular"/>
                <w:sz w:val="20"/>
                <w:szCs w:val="20"/>
                <w:lang w:val="nn-NO"/>
              </w:rPr>
              <w:t>Marshmello</w:t>
            </w:r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t>w</w:t>
            </w:r>
            <w:proofErr w:type="spellEnd"/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  <w:t xml:space="preserve">Turmat </w:t>
            </w:r>
            <w:r w:rsidR="00BF30AA" w:rsidRPr="00FA40F9">
              <w:rPr>
                <w:rFonts w:ascii="Barlow regular" w:hAnsi="Barlow regular"/>
                <w:sz w:val="20"/>
                <w:szCs w:val="20"/>
                <w:lang w:val="nn-NO"/>
              </w:rPr>
              <w:t>frå</w:t>
            </w:r>
            <w:r w:rsidR="00C9108B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hele verden</w:t>
            </w:r>
          </w:p>
        </w:tc>
        <w:tc>
          <w:tcPr>
            <w:tcW w:w="2410" w:type="dxa"/>
          </w:tcPr>
          <w:p w14:paraId="54D9CE14" w14:textId="707BCCC7" w:rsidR="008205C6" w:rsidRPr="00FA40F9" w:rsidRDefault="00C9108B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</w:pPr>
            <w:hyperlink r:id="rId15" w:history="1"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Turmat</w:t>
              </w:r>
              <w:r w:rsidR="00F81BEC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 </w:t>
              </w:r>
              <w:proofErr w:type="spellStart"/>
              <w:r w:rsidR="00F81BEC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fra</w:t>
              </w:r>
              <w:proofErr w:type="spellEnd"/>
              <w:r w:rsidR="00F81BEC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 xml:space="preserve"> hele verden.</w:t>
              </w:r>
            </w:hyperlink>
            <w:r w:rsidR="00F81BEC" w:rsidRPr="00FA40F9"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5170" w:type="dxa"/>
          </w:tcPr>
          <w:p w14:paraId="65D57429" w14:textId="1BF5BE92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Planlegg servering. No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ko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gratis? Samarbeid med lokale? </w:t>
            </w:r>
          </w:p>
          <w:p w14:paraId="42C3BBB1" w14:textId="194141DC" w:rsidR="008205C6" w:rsidRPr="00FA40F9" w:rsidRDefault="008205C6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Bålmat/turmat </w:t>
            </w:r>
            <w:r w:rsidR="00BF30AA" w:rsidRPr="00FA40F9">
              <w:rPr>
                <w:rFonts w:ascii="Barlow regular" w:hAnsi="Barlow regular"/>
                <w:sz w:val="20"/>
                <w:szCs w:val="20"/>
                <w:lang w:val="nn-NO"/>
              </w:rPr>
              <w:t>frå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hele verden? </w:t>
            </w:r>
            <w:r w:rsidR="00CF321A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Mat er en </w:t>
            </w:r>
            <w:r w:rsidR="00BF30AA" w:rsidRPr="00FA40F9">
              <w:rPr>
                <w:rFonts w:ascii="Barlow regular" w:hAnsi="Barlow regular"/>
                <w:sz w:val="20"/>
                <w:szCs w:val="20"/>
                <w:lang w:val="nn-NO"/>
              </w:rPr>
              <w:t>brubyggar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>, s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jå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inspirasjon til 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k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ordan 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 xml:space="preserve">dykk 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>kan inkludere fle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i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>re kultur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="00F6759A" w:rsidRPr="00FA40F9">
              <w:rPr>
                <w:rFonts w:ascii="Barlow regular" w:hAnsi="Barlow regular"/>
                <w:sz w:val="20"/>
                <w:szCs w:val="20"/>
                <w:lang w:val="nn-NO"/>
              </w:rPr>
              <w:t>r på</w:t>
            </w:r>
            <w:r w:rsidR="00F6759A" w:rsidRPr="00FA40F9"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  <w:t xml:space="preserve"> </w:t>
            </w:r>
            <w:hyperlink r:id="rId16" w:history="1">
              <w:r w:rsidR="00F6759A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turmat.no</w:t>
              </w:r>
            </w:hyperlink>
            <w:r w:rsidR="00F6759A" w:rsidRPr="00FA40F9"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  <w:t xml:space="preserve"> </w:t>
            </w:r>
            <w:r w:rsidR="00A0108A"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  <w:br/>
            </w:r>
            <w:r w:rsidR="00A0108A"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  <w:br/>
            </w:r>
            <w:r w:rsidR="00A0108A" w:rsidRPr="00A0108A">
              <w:rPr>
                <w:rFonts w:ascii="Barlow regular" w:hAnsi="Barlow regular"/>
                <w:sz w:val="20"/>
                <w:szCs w:val="20"/>
              </w:rPr>
              <w:t>Merk maten med tanke på allergi og Halal.</w:t>
            </w:r>
          </w:p>
        </w:tc>
      </w:tr>
      <w:tr w:rsidR="006220F8" w:rsidRPr="00FA40F9" w14:paraId="774D19E8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4F1E40" w14:textId="0EC6A5BB" w:rsidR="006220F8" w:rsidRPr="00FA40F9" w:rsidRDefault="006220F8" w:rsidP="006220F8">
            <w:pPr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Tilrettelegging av mat &amp; drikke</w:t>
            </w:r>
          </w:p>
        </w:tc>
        <w:tc>
          <w:tcPr>
            <w:tcW w:w="1843" w:type="dxa"/>
          </w:tcPr>
          <w:p w14:paraId="0C483D64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A67EB63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0FBE0870" w14:textId="6D1A4258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Bålpinn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r, servise, papir/serviett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</w:t>
            </w:r>
          </w:p>
        </w:tc>
        <w:tc>
          <w:tcPr>
            <w:tcW w:w="5170" w:type="dxa"/>
          </w:tcPr>
          <w:p w14:paraId="08567181" w14:textId="17666F98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Trygge kokeplass</w:t>
            </w:r>
            <w:r w:rsidR="00BF30AA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r. Huske på merke mat 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ift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allergi og Halal. </w:t>
            </w:r>
          </w:p>
        </w:tc>
      </w:tr>
      <w:tr w:rsidR="006220F8" w:rsidRPr="00FA40F9" w14:paraId="5CE37B7E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812540" w14:textId="0C5EACAC" w:rsidR="006220F8" w:rsidRPr="00FA40F9" w:rsidRDefault="00994014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proofErr w:type="spellStart"/>
            <w:r w:rsidRPr="00994014">
              <w:rPr>
                <w:rFonts w:ascii="Barlow regular" w:hAnsi="Barlow regular"/>
                <w:sz w:val="22"/>
              </w:rPr>
              <w:t>Vêr</w:t>
            </w:r>
            <w:proofErr w:type="spellEnd"/>
          </w:p>
        </w:tc>
        <w:tc>
          <w:tcPr>
            <w:tcW w:w="1843" w:type="dxa"/>
          </w:tcPr>
          <w:p w14:paraId="397EB49C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CE38C87" w14:textId="6170DD30" w:rsidR="006220F8" w:rsidRPr="00FA40F9" w:rsidRDefault="00994014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994014">
              <w:rPr>
                <w:rFonts w:ascii="Barlow regular" w:hAnsi="Barlow regular"/>
                <w:sz w:val="20"/>
                <w:szCs w:val="20"/>
              </w:rPr>
              <w:t xml:space="preserve">Lag </w:t>
            </w:r>
            <w:proofErr w:type="spellStart"/>
            <w:r w:rsidRPr="00994014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994014">
              <w:rPr>
                <w:rFonts w:ascii="Barlow regular" w:hAnsi="Barlow regular"/>
                <w:sz w:val="20"/>
                <w:szCs w:val="20"/>
              </w:rPr>
              <w:t xml:space="preserve"> lokal plan B i tilfelle </w:t>
            </w:r>
            <w:proofErr w:type="spellStart"/>
            <w:r w:rsidRPr="00994014">
              <w:rPr>
                <w:rFonts w:ascii="Barlow regular" w:hAnsi="Barlow regular"/>
                <w:sz w:val="20"/>
                <w:szCs w:val="20"/>
              </w:rPr>
              <w:t>dårleg</w:t>
            </w:r>
            <w:proofErr w:type="spellEnd"/>
            <w:r w:rsidRPr="00994014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Pr="00994014">
              <w:rPr>
                <w:rFonts w:ascii="Barlow regular" w:hAnsi="Barlow regular"/>
                <w:sz w:val="20"/>
                <w:szCs w:val="20"/>
              </w:rPr>
              <w:t>vêr</w:t>
            </w:r>
            <w:proofErr w:type="spellEnd"/>
            <w:r w:rsidRPr="00994014">
              <w:rPr>
                <w:rFonts w:ascii="Barlow regular" w:hAnsi="Barlow regular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092F84D" w14:textId="3DD91726" w:rsidR="006220F8" w:rsidRPr="00FA40F9" w:rsidRDefault="00C9108B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Se p</w:t>
            </w:r>
            <w:r w:rsidR="006220F8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lan B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Full storm i verktøykassa i artikkel</w:t>
            </w:r>
            <w:r w:rsidR="006220F8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Pr="00FA40F9">
              <w:rPr>
                <w:lang w:val="nn-NO"/>
              </w:rPr>
              <w:br/>
            </w:r>
            <w:hyperlink r:id="rId17" w:history="1">
              <w:r w:rsidR="006220F8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Y</w:t>
              </w:r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R.no</w:t>
              </w:r>
            </w:hyperlink>
            <w:r w:rsidRPr="00FA40F9">
              <w:rPr>
                <w:rStyle w:val="Hyperkobling"/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6220F8"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hyperlink r:id="rId18" w:history="1">
              <w:proofErr w:type="spellStart"/>
              <w:r w:rsidR="006220F8"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Wind</w:t>
              </w:r>
              <w:r w:rsidRPr="00FA40F9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y</w:t>
              </w:r>
              <w:proofErr w:type="spellEnd"/>
            </w:hyperlink>
          </w:p>
        </w:tc>
        <w:tc>
          <w:tcPr>
            <w:tcW w:w="5170" w:type="dxa"/>
          </w:tcPr>
          <w:p w14:paraId="24A28A1A" w14:textId="77777777" w:rsidR="00BF30AA" w:rsidRPr="00BF30AA" w:rsidRDefault="00BF30AA" w:rsidP="00BF3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Noreg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er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eit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langt og variert land. Januar kan by på alt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frå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solglimt til regn og stiv kuling. Dersom de ser at det blir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vanskeleg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å gjennomføre ute, vurder alternativ for å samlast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innandørs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.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idrettshall, kanskje? Følg med på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vêrvarslinga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, og bruk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Windy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som </w:t>
            </w:r>
            <w:proofErr w:type="spellStart"/>
            <w:r w:rsidRPr="00BF30AA">
              <w:rPr>
                <w:rFonts w:ascii="Barlow regular" w:hAnsi="Barlow regular"/>
                <w:sz w:val="20"/>
                <w:szCs w:val="20"/>
              </w:rPr>
              <w:t>eit</w:t>
            </w:r>
            <w:proofErr w:type="spellEnd"/>
            <w:r w:rsidRPr="00BF30AA">
              <w:rPr>
                <w:rFonts w:ascii="Barlow regular" w:hAnsi="Barlow regular"/>
                <w:sz w:val="20"/>
                <w:szCs w:val="20"/>
              </w:rPr>
              <w:t xml:space="preserve"> godt verktøy for vindretning.</w:t>
            </w:r>
          </w:p>
          <w:p w14:paraId="314C72F9" w14:textId="79C20E11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1FB8A006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9B664B" w14:textId="1C6AB5E1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Kommunikasjon og informasjon</w:t>
            </w:r>
          </w:p>
        </w:tc>
        <w:tc>
          <w:tcPr>
            <w:tcW w:w="1843" w:type="dxa"/>
          </w:tcPr>
          <w:p w14:paraId="47B01D71" w14:textId="67DD2BFA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A665BDB" w14:textId="44D03714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Engasjer 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lokalavisen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, både i forkant og under arrangementet.</w:t>
            </w:r>
          </w:p>
        </w:tc>
        <w:tc>
          <w:tcPr>
            <w:tcW w:w="2410" w:type="dxa"/>
          </w:tcPr>
          <w:p w14:paraId="53DEB84C" w14:textId="5270460A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2251305A" w14:textId="5078B10F" w:rsidR="00157104" w:rsidRPr="00FA40F9" w:rsidRDefault="0034717C" w:rsidP="00347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34717C">
              <w:rPr>
                <w:rFonts w:ascii="Barlow regular" w:hAnsi="Barlow regular"/>
                <w:sz w:val="20"/>
                <w:szCs w:val="20"/>
              </w:rPr>
              <w:t>Sjå utkast til pressemelding i verktøykassa vår.</w:t>
            </w:r>
            <w:r w:rsidRPr="0034717C">
              <w:rPr>
                <w:rFonts w:ascii="Barlow regular" w:hAnsi="Barlow regular"/>
                <w:sz w:val="20"/>
                <w:szCs w:val="20"/>
              </w:rPr>
              <w:br/>
              <w:t xml:space="preserve">Sjå også verktøykassa vår for grafikk som logo og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bilete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 som kan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leggjast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 ved.</w:t>
            </w:r>
          </w:p>
        </w:tc>
      </w:tr>
      <w:tr w:rsidR="006220F8" w:rsidRPr="00FA40F9" w14:paraId="43080E96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618446" w14:textId="34577E14" w:rsidR="006220F8" w:rsidRPr="00FA40F9" w:rsidRDefault="006220F8" w:rsidP="006220F8">
            <w:pPr>
              <w:rPr>
                <w:rFonts w:ascii="Barlow regular" w:hAnsi="Barlow regular"/>
                <w:color w:val="003F57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Inviter lokalsamfunnet </w:t>
            </w:r>
          </w:p>
        </w:tc>
        <w:tc>
          <w:tcPr>
            <w:tcW w:w="1843" w:type="dxa"/>
          </w:tcPr>
          <w:p w14:paraId="791C3B28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2409" w:type="dxa"/>
          </w:tcPr>
          <w:p w14:paraId="4B16638B" w14:textId="1B8C9C1C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Opprett 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facebook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arrangement, bruk sosial media aktivt i forkant. Heng opp plakat i lokalsamfunnet. </w:t>
            </w:r>
          </w:p>
        </w:tc>
        <w:tc>
          <w:tcPr>
            <w:tcW w:w="2410" w:type="dxa"/>
          </w:tcPr>
          <w:p w14:paraId="34F5A8A2" w14:textId="66349AAD" w:rsidR="006220F8" w:rsidRPr="00FA40F9" w:rsidRDefault="00C9108B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D</w:t>
            </w:r>
            <w:r w:rsidR="0084170D">
              <w:rPr>
                <w:rFonts w:ascii="Barlow regular" w:hAnsi="Barlow regular"/>
                <w:sz w:val="20"/>
                <w:szCs w:val="20"/>
                <w:lang w:val="nn-NO"/>
              </w:rPr>
              <w:t xml:space="preserve">u finn plakatmal </w:t>
            </w:r>
            <w:r w:rsidR="00B66185">
              <w:rPr>
                <w:rFonts w:ascii="Barlow regular" w:hAnsi="Barlow regular"/>
                <w:sz w:val="20"/>
                <w:szCs w:val="20"/>
                <w:lang w:val="nn-NO"/>
              </w:rPr>
              <w:t xml:space="preserve">under </w:t>
            </w:r>
            <w:hyperlink r:id="rId19" w:history="1">
              <w:r w:rsidR="00B66185" w:rsidRPr="00B66185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Materiell og profil</w:t>
              </w:r>
            </w:hyperlink>
          </w:p>
        </w:tc>
        <w:tc>
          <w:tcPr>
            <w:tcW w:w="5170" w:type="dxa"/>
          </w:tcPr>
          <w:p w14:paraId="4F532039" w14:textId="33409AA0" w:rsidR="000B5AC2" w:rsidRPr="00FA40F9" w:rsidRDefault="0034717C" w:rsidP="000C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  <w:r w:rsidRPr="0034717C">
              <w:rPr>
                <w:rFonts w:ascii="Barlow regular" w:hAnsi="Barlow regular"/>
                <w:sz w:val="20"/>
                <w:szCs w:val="20"/>
              </w:rPr>
              <w:t>Sjå verktøykassa vår</w:t>
            </w:r>
            <w:r w:rsidR="0069359C">
              <w:rPr>
                <w:rFonts w:ascii="Barlow regular" w:hAnsi="Barlow regular"/>
                <w:sz w:val="20"/>
                <w:szCs w:val="20"/>
              </w:rPr>
              <w:t xml:space="preserve"> og </w:t>
            </w:r>
            <w:hyperlink r:id="rId20" w:history="1">
              <w:r w:rsidR="0069359C" w:rsidRPr="00B66185">
                <w:rPr>
                  <w:rStyle w:val="Hyperkobling"/>
                  <w:rFonts w:ascii="Barlow regular" w:hAnsi="Barlow regular"/>
                  <w:sz w:val="20"/>
                  <w:szCs w:val="20"/>
                  <w:lang w:val="nn-NO"/>
                </w:rPr>
                <w:t>Materiell og profil</w:t>
              </w:r>
            </w:hyperlink>
            <w:r w:rsidR="0069359C">
              <w:rPr>
                <w:rFonts w:ascii="Barlow regular" w:hAnsi="Barlow regular"/>
                <w:sz w:val="20"/>
                <w:szCs w:val="20"/>
                <w:lang w:val="nn-NO"/>
              </w:rPr>
              <w:t>.</w:t>
            </w:r>
            <w:r w:rsidRPr="0034717C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r w:rsidR="0069359C">
              <w:rPr>
                <w:rFonts w:ascii="Barlow regular" w:hAnsi="Barlow regular"/>
                <w:sz w:val="20"/>
                <w:szCs w:val="20"/>
              </w:rPr>
              <w:t>D</w:t>
            </w:r>
            <w:r w:rsidRPr="0034717C">
              <w:rPr>
                <w:rFonts w:ascii="Barlow regular" w:hAnsi="Barlow regular"/>
                <w:sz w:val="20"/>
                <w:szCs w:val="20"/>
              </w:rPr>
              <w:t xml:space="preserve">er finn </w:t>
            </w:r>
            <w:r w:rsidR="0069359C">
              <w:rPr>
                <w:rFonts w:ascii="Barlow regular" w:hAnsi="Barlow regular"/>
                <w:sz w:val="20"/>
                <w:szCs w:val="20"/>
              </w:rPr>
              <w:t xml:space="preserve">du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malar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 til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invitasjonar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,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plakatar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, Facebook-banner,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bilete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 og </w:t>
            </w:r>
            <w:proofErr w:type="spellStart"/>
            <w:r w:rsidRPr="0034717C">
              <w:rPr>
                <w:rFonts w:ascii="Barlow regular" w:hAnsi="Barlow regular"/>
                <w:sz w:val="20"/>
                <w:szCs w:val="20"/>
              </w:rPr>
              <w:t>meir</w:t>
            </w:r>
            <w:proofErr w:type="spellEnd"/>
            <w:r w:rsidRPr="0034717C">
              <w:rPr>
                <w:rFonts w:ascii="Barlow regular" w:hAnsi="Barlow regular"/>
                <w:sz w:val="20"/>
                <w:szCs w:val="20"/>
              </w:rPr>
              <w:t xml:space="preserve"> som de kan bruke fritt, digitalt eller på trykk.</w:t>
            </w:r>
          </w:p>
        </w:tc>
      </w:tr>
      <w:tr w:rsidR="006220F8" w:rsidRPr="00FA40F9" w14:paraId="1A7DD206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D18299" w14:textId="1175ACAC" w:rsidR="006220F8" w:rsidRPr="00FA40F9" w:rsidRDefault="00CD5836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CD5836">
              <w:rPr>
                <w:rFonts w:ascii="Barlow regular" w:hAnsi="Barlow regular"/>
                <w:sz w:val="22"/>
              </w:rPr>
              <w:lastRenderedPageBreak/>
              <w:t xml:space="preserve">Inkludering av nye </w:t>
            </w:r>
            <w:proofErr w:type="spellStart"/>
            <w:r w:rsidRPr="00CD5836">
              <w:rPr>
                <w:rFonts w:ascii="Barlow regular" w:hAnsi="Barlow regular"/>
                <w:sz w:val="22"/>
              </w:rPr>
              <w:t>deltakarar</w:t>
            </w:r>
            <w:proofErr w:type="spellEnd"/>
          </w:p>
        </w:tc>
        <w:tc>
          <w:tcPr>
            <w:tcW w:w="1843" w:type="dxa"/>
          </w:tcPr>
          <w:p w14:paraId="748BD942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41AA33A" w14:textId="6457FD29" w:rsidR="006220F8" w:rsidRPr="00CD5836" w:rsidRDefault="00CD5836" w:rsidP="00CD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</w:rPr>
            </w:pPr>
            <w:r w:rsidRPr="00CD5836">
              <w:rPr>
                <w:rFonts w:ascii="Barlow regular" w:hAnsi="Barlow regular"/>
                <w:sz w:val="20"/>
                <w:szCs w:val="20"/>
              </w:rPr>
              <w:t xml:space="preserve">Lag </w:t>
            </w:r>
            <w:proofErr w:type="spellStart"/>
            <w:r w:rsidRPr="00CD5836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CD5836">
              <w:rPr>
                <w:rFonts w:ascii="Barlow regular" w:hAnsi="Barlow regular"/>
                <w:sz w:val="20"/>
                <w:szCs w:val="20"/>
              </w:rPr>
              <w:t xml:space="preserve"> oversikt over grupper som </w:t>
            </w:r>
            <w:proofErr w:type="spellStart"/>
            <w:r w:rsidRPr="00CD5836">
              <w:rPr>
                <w:rFonts w:ascii="Barlow regular" w:hAnsi="Barlow regular"/>
                <w:sz w:val="20"/>
                <w:szCs w:val="20"/>
              </w:rPr>
              <w:t>ikkje</w:t>
            </w:r>
            <w:proofErr w:type="spellEnd"/>
            <w:r w:rsidRPr="00CD5836">
              <w:rPr>
                <w:rFonts w:ascii="Barlow regular" w:hAnsi="Barlow regular"/>
                <w:sz w:val="20"/>
                <w:szCs w:val="20"/>
              </w:rPr>
              <w:t xml:space="preserve"> kjenner til eller brukar friluftslivet.</w:t>
            </w:r>
          </w:p>
        </w:tc>
        <w:tc>
          <w:tcPr>
            <w:tcW w:w="2410" w:type="dxa"/>
          </w:tcPr>
          <w:p w14:paraId="7CF4B16C" w14:textId="29DABF94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524775C4" w14:textId="23F9A5D0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Et stort mål i Friluftslivets år er å inkludere </w:t>
            </w:r>
          </w:p>
        </w:tc>
      </w:tr>
      <w:tr w:rsidR="006220F8" w:rsidRPr="00FA40F9" w14:paraId="62C2A291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1650A8" w14:textId="37752630" w:rsidR="006220F8" w:rsidRPr="00FA40F9" w:rsidRDefault="006220F8" w:rsidP="006220F8">
            <w:pPr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Politik</w:t>
            </w:r>
            <w:r w:rsidR="005E79F5">
              <w:rPr>
                <w:rFonts w:ascii="Barlow regular" w:hAnsi="Barlow regular"/>
                <w:sz w:val="22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re og lokale profiler </w:t>
            </w:r>
          </w:p>
        </w:tc>
        <w:tc>
          <w:tcPr>
            <w:tcW w:w="1843" w:type="dxa"/>
          </w:tcPr>
          <w:p w14:paraId="142104F7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53B34110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Lage invitasjonsliste </w:t>
            </w:r>
          </w:p>
          <w:p w14:paraId="51C83997" w14:textId="00A54AE5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Lage </w:t>
            </w:r>
            <w:proofErr w:type="spellStart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oppgaver</w:t>
            </w:r>
            <w:proofErr w:type="spellEnd"/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til politik</w:t>
            </w:r>
            <w:r w:rsidR="005E79F5">
              <w:rPr>
                <w:rFonts w:ascii="Barlow regular" w:hAnsi="Barlow regular"/>
                <w:sz w:val="20"/>
                <w:szCs w:val="20"/>
                <w:lang w:val="nn-NO"/>
              </w:rPr>
              <w:t>a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re og profiler</w:t>
            </w:r>
          </w:p>
        </w:tc>
        <w:tc>
          <w:tcPr>
            <w:tcW w:w="2410" w:type="dxa"/>
          </w:tcPr>
          <w:p w14:paraId="09564919" w14:textId="47F4619D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4E3F057E" w14:textId="378D3558" w:rsidR="006220F8" w:rsidRPr="00FA40F9" w:rsidRDefault="0005766F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05766F">
              <w:rPr>
                <w:rFonts w:ascii="Barlow regular" w:hAnsi="Barlow regular"/>
                <w:sz w:val="20"/>
                <w:szCs w:val="20"/>
              </w:rPr>
              <w:t xml:space="preserve">Dette er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flott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moglegheit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til å engasjere lokale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politikarar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og lokale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profilar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, som igjen kan bidra til å dele informasjon og kunnskap. Ei ekstra oppmoding til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desse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kan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vere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å be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dei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invitere med seg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nokon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«nye» til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eit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slikt arrangement. Alternativt kan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dei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få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oppgåver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undervegs i arrangementet, som å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halde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bålkurs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, arrangere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leik,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halde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tale – </w:t>
            </w:r>
            <w:proofErr w:type="spellStart"/>
            <w:r w:rsidRPr="0005766F">
              <w:rPr>
                <w:rFonts w:ascii="Barlow regular" w:hAnsi="Barlow regular"/>
                <w:sz w:val="20"/>
                <w:szCs w:val="20"/>
              </w:rPr>
              <w:t>ver</w:t>
            </w:r>
            <w:proofErr w:type="spellEnd"/>
            <w:r w:rsidRPr="0005766F">
              <w:rPr>
                <w:rFonts w:ascii="Barlow regular" w:hAnsi="Barlow regular"/>
                <w:sz w:val="20"/>
                <w:szCs w:val="20"/>
              </w:rPr>
              <w:t xml:space="preserve"> kreativ!</w:t>
            </w:r>
          </w:p>
        </w:tc>
      </w:tr>
      <w:tr w:rsidR="00221460" w:rsidRPr="00FA40F9" w14:paraId="5D762A38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A21BA4" w14:textId="7015600F" w:rsidR="00221460" w:rsidRPr="00FA40F9" w:rsidRDefault="00221460" w:rsidP="006220F8">
            <w:pPr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Inviter næringsliv</w:t>
            </w:r>
          </w:p>
        </w:tc>
        <w:tc>
          <w:tcPr>
            <w:tcW w:w="1843" w:type="dxa"/>
          </w:tcPr>
          <w:p w14:paraId="370B06D8" w14:textId="77777777" w:rsidR="00221460" w:rsidRPr="00FA40F9" w:rsidRDefault="00221460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D126303" w14:textId="77777777" w:rsidR="00221460" w:rsidRPr="00FA40F9" w:rsidRDefault="00221460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056D3C11" w14:textId="77777777" w:rsidR="00221460" w:rsidRPr="00FA40F9" w:rsidRDefault="00221460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color w:val="FF0000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4AA600B6" w14:textId="77777777" w:rsidR="00221460" w:rsidRPr="00FA40F9" w:rsidRDefault="00221460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2ECDDA49" w14:textId="77777777" w:rsidTr="00ED6B2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35BE62" w14:textId="230597A5" w:rsidR="006220F8" w:rsidRPr="005E79F5" w:rsidRDefault="006220F8" w:rsidP="006220F8">
            <w:pPr>
              <w:spacing w:line="276" w:lineRule="auto"/>
              <w:rPr>
                <w:rFonts w:ascii="Barlow regular" w:hAnsi="Barlow regular"/>
                <w:sz w:val="28"/>
                <w:szCs w:val="28"/>
                <w:lang w:val="nn-NO"/>
              </w:rPr>
            </w:pPr>
            <w:r w:rsidRPr="005E79F5"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  <w:t>Planlegging</w:t>
            </w:r>
          </w:p>
        </w:tc>
        <w:tc>
          <w:tcPr>
            <w:tcW w:w="1843" w:type="dxa"/>
          </w:tcPr>
          <w:p w14:paraId="41D5A9E4" w14:textId="28974C8A" w:rsidR="006220F8" w:rsidRPr="005E79F5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8"/>
                <w:szCs w:val="28"/>
                <w:lang w:val="nn-NO"/>
              </w:rPr>
            </w:pPr>
            <w:proofErr w:type="spellStart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Ansvarlig</w:t>
            </w:r>
            <w:proofErr w:type="spellEnd"/>
          </w:p>
        </w:tc>
        <w:tc>
          <w:tcPr>
            <w:tcW w:w="2409" w:type="dxa"/>
          </w:tcPr>
          <w:p w14:paraId="3CE36612" w14:textId="4F601B6E" w:rsidR="006220F8" w:rsidRPr="005E79F5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8"/>
                <w:szCs w:val="28"/>
                <w:lang w:val="nn-NO"/>
              </w:rPr>
            </w:pPr>
            <w:proofErr w:type="spellStart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Aktiviteter</w:t>
            </w:r>
            <w:proofErr w:type="spellEnd"/>
          </w:p>
        </w:tc>
        <w:tc>
          <w:tcPr>
            <w:tcW w:w="2410" w:type="dxa"/>
          </w:tcPr>
          <w:p w14:paraId="7ACF9CFF" w14:textId="350927DF" w:rsidR="006220F8" w:rsidRPr="005E79F5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8"/>
                <w:szCs w:val="28"/>
                <w:lang w:val="nn-NO"/>
              </w:rPr>
            </w:pPr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Utstyr/materiell</w:t>
            </w:r>
          </w:p>
        </w:tc>
        <w:tc>
          <w:tcPr>
            <w:tcW w:w="5170" w:type="dxa"/>
          </w:tcPr>
          <w:p w14:paraId="09C6E863" w14:textId="3B4B78D8" w:rsidR="006220F8" w:rsidRPr="005E79F5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8"/>
                <w:szCs w:val="28"/>
                <w:lang w:val="nn-NO"/>
              </w:rPr>
            </w:pPr>
            <w:proofErr w:type="spellStart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Sikkerhet</w:t>
            </w:r>
            <w:proofErr w:type="spellEnd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/</w:t>
            </w:r>
            <w:proofErr w:type="spellStart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forberedelser</w:t>
            </w:r>
            <w:proofErr w:type="spellEnd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/</w:t>
            </w:r>
            <w:proofErr w:type="spellStart"/>
            <w:r w:rsidRPr="005E79F5"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  <w:t>forutsetninger</w:t>
            </w:r>
            <w:proofErr w:type="spellEnd"/>
          </w:p>
        </w:tc>
      </w:tr>
      <w:tr w:rsidR="006220F8" w:rsidRPr="00FA40F9" w14:paraId="2EEA54E6" w14:textId="77777777" w:rsidTr="00C9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EEE048" w14:textId="3A5A300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Lokalt friluftsliv</w:t>
            </w:r>
          </w:p>
        </w:tc>
        <w:tc>
          <w:tcPr>
            <w:tcW w:w="1843" w:type="dxa"/>
          </w:tcPr>
          <w:p w14:paraId="521F1B86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0F15FF9" w14:textId="3C5BD3FF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Lag plakat</w:t>
            </w:r>
            <w:r w:rsidR="00A23E12">
              <w:rPr>
                <w:rFonts w:ascii="Barlow regular" w:hAnsi="Barlow regular"/>
                <w:sz w:val="20"/>
                <w:szCs w:val="20"/>
                <w:lang w:val="nn-NO"/>
              </w:rPr>
              <w:t>.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br/>
            </w:r>
            <w:r w:rsidR="00A23E12" w:rsidRPr="00A23E12">
              <w:rPr>
                <w:rFonts w:ascii="Barlow regular" w:hAnsi="Barlow regular"/>
                <w:sz w:val="20"/>
                <w:szCs w:val="20"/>
              </w:rPr>
              <w:t xml:space="preserve">Ta kontakt med lokalmedia og </w:t>
            </w:r>
            <w:proofErr w:type="spellStart"/>
            <w:r w:rsidR="00A23E12" w:rsidRPr="00A23E12">
              <w:rPr>
                <w:rFonts w:ascii="Barlow regular" w:hAnsi="Barlow regular"/>
                <w:sz w:val="20"/>
                <w:szCs w:val="20"/>
              </w:rPr>
              <w:t>oppmod</w:t>
            </w:r>
            <w:proofErr w:type="spellEnd"/>
            <w:r w:rsidR="00A23E12" w:rsidRPr="00A23E12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="00A23E12" w:rsidRPr="00A23E12">
              <w:rPr>
                <w:rFonts w:ascii="Barlow regular" w:hAnsi="Barlow regular"/>
                <w:sz w:val="20"/>
                <w:szCs w:val="20"/>
              </w:rPr>
              <w:t>dei</w:t>
            </w:r>
            <w:proofErr w:type="spellEnd"/>
            <w:r w:rsidR="00A23E12" w:rsidRPr="00A23E12">
              <w:rPr>
                <w:rFonts w:ascii="Barlow regular" w:hAnsi="Barlow regular"/>
                <w:sz w:val="20"/>
                <w:szCs w:val="20"/>
              </w:rPr>
              <w:t xml:space="preserve"> om å lage ei sak om dette.</w:t>
            </w:r>
          </w:p>
          <w:p w14:paraId="0E6FB6B4" w14:textId="3E9665E5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6EC0D4C1" w14:textId="338D7978" w:rsidR="006220F8" w:rsidRPr="00FA40F9" w:rsidRDefault="00260875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260875">
              <w:rPr>
                <w:rFonts w:ascii="Barlow regular" w:hAnsi="Barlow regular"/>
                <w:sz w:val="20"/>
                <w:szCs w:val="20"/>
              </w:rPr>
              <w:t xml:space="preserve">Lag stands/boder osv. på arrangementsområdet for ulike </w:t>
            </w:r>
            <w:proofErr w:type="spellStart"/>
            <w:r w:rsidRPr="00260875">
              <w:rPr>
                <w:rFonts w:ascii="Barlow regular" w:hAnsi="Barlow regular"/>
                <w:sz w:val="20"/>
                <w:szCs w:val="20"/>
              </w:rPr>
              <w:t>tilbod</w:t>
            </w:r>
            <w:proofErr w:type="spellEnd"/>
            <w:r w:rsidRPr="00260875">
              <w:rPr>
                <w:rFonts w:ascii="Barlow regular" w:hAnsi="Barlow regular"/>
                <w:sz w:val="20"/>
                <w:szCs w:val="20"/>
              </w:rPr>
              <w:t>.</w:t>
            </w:r>
            <w:r>
              <w:rPr>
                <w:rFonts w:ascii="Barlow regular" w:hAnsi="Barlow regular"/>
                <w:sz w:val="20"/>
                <w:szCs w:val="20"/>
              </w:rPr>
              <w:br/>
            </w:r>
            <w:r w:rsidRPr="00260875">
              <w:rPr>
                <w:rFonts w:ascii="Barlow regular" w:hAnsi="Barlow regular"/>
                <w:sz w:val="20"/>
                <w:szCs w:val="20"/>
              </w:rPr>
              <w:br/>
              <w:t>Sjå også mal for samarbeid i verktøykassa.</w:t>
            </w:r>
          </w:p>
        </w:tc>
        <w:tc>
          <w:tcPr>
            <w:tcW w:w="5170" w:type="dxa"/>
          </w:tcPr>
          <w:p w14:paraId="76AEE73F" w14:textId="192CF8EA" w:rsidR="006220F8" w:rsidRPr="00B76197" w:rsidRDefault="00B76197" w:rsidP="00C9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viktig del av Friluftslivets år er at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skal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gjere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kjent, og bli kjent med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dei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lokale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tilboda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. Vi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ønskjer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at dette skal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synleggjerast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frå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starten, slik at folk kan engasjere seg og bli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del av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noko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tidleg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på året.</w:t>
            </w:r>
            <w:r w:rsidRPr="00B76197">
              <w:rPr>
                <w:rFonts w:ascii="Barlow regular" w:hAnsi="Barlow regular"/>
                <w:sz w:val="20"/>
                <w:szCs w:val="20"/>
              </w:rPr>
              <w:br/>
              <w:t xml:space="preserve">Vi har laga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eit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skjema der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enkelt kan fylle inn samarbeid og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mogelege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samarbeid. Vi har òg laga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plakat i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Canva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der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ein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sjølv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kan legge inn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logoane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til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samarbeidspartnarar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. Denne kan </w:t>
            </w:r>
            <w:proofErr w:type="spellStart"/>
            <w:r w:rsidRPr="00B76197">
              <w:rPr>
                <w:rFonts w:ascii="Barlow regular" w:hAnsi="Barlow regular"/>
                <w:sz w:val="20"/>
                <w:szCs w:val="20"/>
              </w:rPr>
              <w:t>skrivast</w:t>
            </w:r>
            <w:proofErr w:type="spellEnd"/>
            <w:r w:rsidRPr="00B76197">
              <w:rPr>
                <w:rFonts w:ascii="Barlow regular" w:hAnsi="Barlow regular"/>
                <w:sz w:val="20"/>
                <w:szCs w:val="20"/>
              </w:rPr>
              <w:t xml:space="preserve"> ut.</w:t>
            </w:r>
          </w:p>
        </w:tc>
      </w:tr>
      <w:tr w:rsidR="006220F8" w:rsidRPr="00FA40F9" w14:paraId="5A602820" w14:textId="77777777" w:rsidTr="00ED6B27">
        <w:trPr>
          <w:trHeight w:val="749"/>
        </w:trPr>
        <w:tc>
          <w:tcPr>
            <w:tcW w:w="1980" w:type="dxa"/>
          </w:tcPr>
          <w:p w14:paraId="117102EC" w14:textId="3219348E" w:rsidR="006220F8" w:rsidRPr="00FA40F9" w:rsidRDefault="00C02FB7" w:rsidP="006220F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Underhaldning</w:t>
            </w:r>
            <w:r w:rsidR="006220F8" w:rsidRPr="00FA40F9">
              <w:rPr>
                <w:rFonts w:ascii="Barlow regular" w:hAnsi="Barlow regular"/>
                <w:sz w:val="22"/>
                <w:lang w:val="nn-NO"/>
              </w:rPr>
              <w:t xml:space="preserve"> og 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>aktivitetar</w:t>
            </w:r>
          </w:p>
        </w:tc>
        <w:tc>
          <w:tcPr>
            <w:tcW w:w="1843" w:type="dxa"/>
          </w:tcPr>
          <w:p w14:paraId="3789C0B9" w14:textId="63ABB050" w:rsidR="006220F8" w:rsidRPr="00FA40F9" w:rsidRDefault="006220F8" w:rsidP="006220F8">
            <w:pPr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AB33A65" w14:textId="55B8C38E" w:rsidR="006220F8" w:rsidRPr="00FA40F9" w:rsidRDefault="00A23E12" w:rsidP="006220F8">
            <w:pPr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A23E12">
              <w:rPr>
                <w:rFonts w:ascii="Barlow regular" w:hAnsi="Barlow regular"/>
                <w:sz w:val="20"/>
                <w:szCs w:val="20"/>
              </w:rPr>
              <w:t xml:space="preserve">Organiser </w:t>
            </w:r>
            <w:proofErr w:type="spellStart"/>
            <w:r w:rsidRPr="00A23E12">
              <w:rPr>
                <w:rFonts w:ascii="Barlow regular" w:hAnsi="Barlow regular"/>
                <w:sz w:val="20"/>
                <w:szCs w:val="20"/>
              </w:rPr>
              <w:t>aktivitetar</w:t>
            </w:r>
            <w:proofErr w:type="spellEnd"/>
            <w:r w:rsidRPr="00A23E12">
              <w:rPr>
                <w:rFonts w:ascii="Barlow regular" w:hAnsi="Barlow regular"/>
                <w:sz w:val="20"/>
                <w:szCs w:val="20"/>
              </w:rPr>
              <w:t xml:space="preserve"> som natursti, </w:t>
            </w:r>
            <w:proofErr w:type="spellStart"/>
            <w:r w:rsidRPr="00A23E12">
              <w:rPr>
                <w:rFonts w:ascii="Barlow regular" w:hAnsi="Barlow regular"/>
                <w:sz w:val="20"/>
                <w:szCs w:val="20"/>
              </w:rPr>
              <w:t>eventyrforteljing</w:t>
            </w:r>
            <w:proofErr w:type="spellEnd"/>
            <w:r w:rsidRPr="00A23E12">
              <w:rPr>
                <w:rFonts w:ascii="Barlow regular" w:hAnsi="Barlow regular"/>
                <w:sz w:val="20"/>
                <w:szCs w:val="20"/>
              </w:rPr>
              <w:t xml:space="preserve"> eller </w:t>
            </w:r>
            <w:proofErr w:type="spellStart"/>
            <w:r w:rsidRPr="00A23E12">
              <w:rPr>
                <w:rFonts w:ascii="Barlow regular" w:hAnsi="Barlow regular"/>
                <w:sz w:val="20"/>
                <w:szCs w:val="20"/>
              </w:rPr>
              <w:t>leikar</w:t>
            </w:r>
            <w:proofErr w:type="spellEnd"/>
            <w:r w:rsidRPr="00A23E12">
              <w:rPr>
                <w:rFonts w:ascii="Barlow regular" w:hAnsi="Barlow regular"/>
                <w:sz w:val="20"/>
                <w:szCs w:val="20"/>
              </w:rPr>
              <w:t xml:space="preserve"> for barn</w:t>
            </w:r>
          </w:p>
        </w:tc>
        <w:tc>
          <w:tcPr>
            <w:tcW w:w="2410" w:type="dxa"/>
          </w:tcPr>
          <w:p w14:paraId="08D40F95" w14:textId="7181AD5E" w:rsidR="006220F8" w:rsidRPr="00FA40F9" w:rsidRDefault="006220F8" w:rsidP="006220F8">
            <w:pPr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54EC6961" w14:textId="074A018A" w:rsidR="00A40206" w:rsidRPr="00A40206" w:rsidRDefault="00A40206" w:rsidP="00A40206">
            <w:pPr>
              <w:rPr>
                <w:rFonts w:ascii="Barlow regular" w:hAnsi="Barlow regular"/>
                <w:sz w:val="20"/>
                <w:szCs w:val="20"/>
              </w:rPr>
            </w:pPr>
            <w:r w:rsidRPr="00A40206">
              <w:rPr>
                <w:rFonts w:ascii="Barlow regular" w:hAnsi="Barlow regular"/>
                <w:sz w:val="20"/>
                <w:szCs w:val="20"/>
              </w:rPr>
              <w:t xml:space="preserve">Inkluder enkle </w:t>
            </w:r>
            <w:proofErr w:type="spellStart"/>
            <w:r w:rsidRPr="00A40206">
              <w:rPr>
                <w:rFonts w:ascii="Barlow regular" w:hAnsi="Barlow regular"/>
                <w:sz w:val="20"/>
                <w:szCs w:val="20"/>
              </w:rPr>
              <w:t>aktivitetar</w:t>
            </w:r>
            <w:proofErr w:type="spellEnd"/>
            <w:r w:rsidRPr="00A40206">
              <w:rPr>
                <w:rFonts w:ascii="Barlow regular" w:hAnsi="Barlow regular"/>
                <w:sz w:val="20"/>
                <w:szCs w:val="20"/>
              </w:rPr>
              <w:t xml:space="preserve"> som </w:t>
            </w:r>
            <w:proofErr w:type="spellStart"/>
            <w:r w:rsidRPr="00A40206">
              <w:rPr>
                <w:rFonts w:ascii="Barlow regular" w:hAnsi="Barlow regular"/>
                <w:sz w:val="20"/>
                <w:szCs w:val="20"/>
              </w:rPr>
              <w:t>passar</w:t>
            </w:r>
            <w:proofErr w:type="spellEnd"/>
            <w:r w:rsidRPr="00A40206">
              <w:rPr>
                <w:rFonts w:ascii="Barlow regular" w:hAnsi="Barlow regular"/>
                <w:sz w:val="20"/>
                <w:szCs w:val="20"/>
              </w:rPr>
              <w:t xml:space="preserve"> for eldre eller </w:t>
            </w:r>
            <w:proofErr w:type="spellStart"/>
            <w:r w:rsidRPr="00A40206">
              <w:rPr>
                <w:rFonts w:ascii="Barlow regular" w:hAnsi="Barlow regular"/>
                <w:sz w:val="20"/>
                <w:szCs w:val="20"/>
              </w:rPr>
              <w:t>dei</w:t>
            </w:r>
            <w:proofErr w:type="spellEnd"/>
            <w:r w:rsidRPr="00A40206">
              <w:rPr>
                <w:rFonts w:ascii="Barlow regular" w:hAnsi="Barlow regular"/>
                <w:sz w:val="20"/>
                <w:szCs w:val="20"/>
              </w:rPr>
              <w:t xml:space="preserve"> med låg mobilitet.</w:t>
            </w:r>
            <w:r>
              <w:rPr>
                <w:rFonts w:ascii="Barlow regular" w:hAnsi="Barlow regular"/>
                <w:sz w:val="20"/>
                <w:szCs w:val="20"/>
              </w:rPr>
              <w:br/>
            </w:r>
            <w:r w:rsidRPr="00A40206">
              <w:rPr>
                <w:rFonts w:ascii="Barlow regular" w:hAnsi="Barlow regular"/>
                <w:sz w:val="20"/>
                <w:szCs w:val="20"/>
              </w:rPr>
              <w:br/>
              <w:t xml:space="preserve">Sørg for trygge </w:t>
            </w:r>
            <w:proofErr w:type="spellStart"/>
            <w:r w:rsidRPr="00A40206">
              <w:rPr>
                <w:rFonts w:ascii="Barlow regular" w:hAnsi="Barlow regular"/>
                <w:sz w:val="20"/>
                <w:szCs w:val="20"/>
              </w:rPr>
              <w:t>leikeområde</w:t>
            </w:r>
            <w:proofErr w:type="spellEnd"/>
            <w:r w:rsidRPr="00A40206">
              <w:rPr>
                <w:rFonts w:ascii="Barlow regular" w:hAnsi="Barlow regular"/>
                <w:sz w:val="20"/>
                <w:szCs w:val="20"/>
              </w:rPr>
              <w:t xml:space="preserve"> for </w:t>
            </w:r>
            <w:proofErr w:type="spellStart"/>
            <w:r w:rsidRPr="00A40206">
              <w:rPr>
                <w:rFonts w:ascii="Barlow regular" w:hAnsi="Barlow regular"/>
                <w:sz w:val="20"/>
                <w:szCs w:val="20"/>
              </w:rPr>
              <w:t>frileik</w:t>
            </w:r>
            <w:proofErr w:type="spellEnd"/>
            <w:r w:rsidRPr="00A40206">
              <w:rPr>
                <w:rFonts w:ascii="Barlow regular" w:hAnsi="Barlow regular"/>
                <w:sz w:val="20"/>
                <w:szCs w:val="20"/>
              </w:rPr>
              <w:t xml:space="preserve"> for barn.</w:t>
            </w:r>
          </w:p>
          <w:p w14:paraId="4A668744" w14:textId="3755CC0C" w:rsidR="006220F8" w:rsidRPr="00FA40F9" w:rsidRDefault="006220F8" w:rsidP="006220F8">
            <w:pPr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6CF8F504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C7BC84" w14:textId="211FF2F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lastRenderedPageBreak/>
              <w:t xml:space="preserve">Bålsamtaler </w:t>
            </w:r>
          </w:p>
        </w:tc>
        <w:tc>
          <w:tcPr>
            <w:tcW w:w="1843" w:type="dxa"/>
          </w:tcPr>
          <w:p w14:paraId="7F98004C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055056A1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76180B11" w14:textId="463B8ED6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136D8E4E" w14:textId="603435F2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Bålet har vært et </w:t>
            </w:r>
            <w:r w:rsidR="00C02FB7" w:rsidRPr="00FA40F9">
              <w:rPr>
                <w:rFonts w:ascii="Barlow regular" w:hAnsi="Barlow regular"/>
                <w:sz w:val="20"/>
                <w:szCs w:val="20"/>
                <w:lang w:val="nn-NO"/>
              </w:rPr>
              <w:t>samlande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punkt i mange 1000 år. Vi har alle våre </w:t>
            </w:r>
            <w:r w:rsidR="00C02FB7" w:rsidRPr="00FA40F9">
              <w:rPr>
                <w:rFonts w:ascii="Barlow regular" w:hAnsi="Barlow regular"/>
                <w:sz w:val="20"/>
                <w:szCs w:val="20"/>
                <w:lang w:val="nn-NO"/>
              </w:rPr>
              <w:t>tradisjonar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rundt bålet, uansett </w:t>
            </w:r>
            <w:r w:rsidR="00C02FB7">
              <w:rPr>
                <w:rFonts w:ascii="Barlow regular" w:hAnsi="Barlow regular"/>
                <w:sz w:val="20"/>
                <w:szCs w:val="20"/>
                <w:lang w:val="nn-NO"/>
              </w:rPr>
              <w:t>k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or vi kommer </w:t>
            </w:r>
            <w:r w:rsidR="00C02FB7" w:rsidRPr="00FA40F9">
              <w:rPr>
                <w:rFonts w:ascii="Barlow regular" w:hAnsi="Barlow regular"/>
                <w:sz w:val="20"/>
                <w:szCs w:val="20"/>
                <w:lang w:val="nn-NO"/>
              </w:rPr>
              <w:t>frå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. </w:t>
            </w:r>
          </w:p>
        </w:tc>
      </w:tr>
      <w:tr w:rsidR="006220F8" w:rsidRPr="00FA40F9" w14:paraId="6C3E1269" w14:textId="77777777" w:rsidTr="00ED6B2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DC7A83" w14:textId="61B8A04E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>Kulturelle innslag</w:t>
            </w:r>
          </w:p>
        </w:tc>
        <w:tc>
          <w:tcPr>
            <w:tcW w:w="1843" w:type="dxa"/>
          </w:tcPr>
          <w:p w14:paraId="1654C856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D964F6D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1A71EDAE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1FB7E0F6" w14:textId="209EB9D5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1FE5D50F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552634" w14:textId="243B0F9F" w:rsidR="006220F8" w:rsidRPr="00FA40F9" w:rsidRDefault="000C0257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Frivillig </w:t>
            </w:r>
            <w:r w:rsidR="00C02FB7" w:rsidRPr="00FA40F9">
              <w:rPr>
                <w:rFonts w:ascii="Barlow regular" w:hAnsi="Barlow regular"/>
                <w:sz w:val="22"/>
                <w:lang w:val="nn-NO"/>
              </w:rPr>
              <w:t>ansvarleg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 xml:space="preserve"> </w:t>
            </w:r>
          </w:p>
        </w:tc>
        <w:tc>
          <w:tcPr>
            <w:tcW w:w="1843" w:type="dxa"/>
          </w:tcPr>
          <w:p w14:paraId="71A76DA2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3F25CA66" w14:textId="55A8964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27D29049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53F60334" w14:textId="46CE13B3" w:rsidR="006220F8" w:rsidRPr="00FA40F9" w:rsidRDefault="00C02FB7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  <w:r>
              <w:rPr>
                <w:rFonts w:ascii="Barlow regular" w:hAnsi="Barlow regular"/>
                <w:sz w:val="20"/>
                <w:szCs w:val="20"/>
                <w:lang w:val="nn-NO"/>
              </w:rPr>
              <w:t>S</w:t>
            </w:r>
            <w:r w:rsidR="001D775C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må </w:t>
            </w:r>
            <w:r w:rsidRPr="00FA40F9">
              <w:rPr>
                <w:rFonts w:ascii="Barlow regular" w:hAnsi="Barlow regular"/>
                <w:sz w:val="20"/>
                <w:szCs w:val="20"/>
                <w:lang w:val="nn-NO"/>
              </w:rPr>
              <w:t>oppgåver</w:t>
            </w:r>
            <w:r w:rsidR="001D775C" w:rsidRPr="00FA40F9">
              <w:rPr>
                <w:rFonts w:ascii="Barlow regular" w:hAnsi="Barlow regular"/>
                <w:sz w:val="20"/>
                <w:szCs w:val="20"/>
                <w:lang w:val="nn-NO"/>
              </w:rPr>
              <w:t xml:space="preserve"> til de frivillige </w:t>
            </w:r>
          </w:p>
        </w:tc>
      </w:tr>
      <w:tr w:rsidR="006220F8" w:rsidRPr="00FA40F9" w14:paraId="7F5701B6" w14:textId="77777777" w:rsidTr="00ED6B2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F2B5AE5" w14:textId="22F8EF43" w:rsidR="006220F8" w:rsidRPr="00FA40F9" w:rsidRDefault="00BD310C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  <w:proofErr w:type="spellStart"/>
            <w:r w:rsidRPr="00FA40F9">
              <w:rPr>
                <w:rFonts w:ascii="Barlow regular" w:hAnsi="Barlow regular"/>
                <w:sz w:val="22"/>
                <w:lang w:val="nn-NO"/>
              </w:rPr>
              <w:t>Bærekraftsansvarl</w:t>
            </w:r>
            <w:r w:rsidR="00C02FB7">
              <w:rPr>
                <w:rFonts w:ascii="Barlow regular" w:hAnsi="Barlow regular"/>
                <w:sz w:val="22"/>
                <w:lang w:val="nn-NO"/>
              </w:rPr>
              <w:t>e</w:t>
            </w:r>
            <w:r w:rsidRPr="00FA40F9">
              <w:rPr>
                <w:rFonts w:ascii="Barlow regular" w:hAnsi="Barlow regular"/>
                <w:sz w:val="22"/>
                <w:lang w:val="nn-NO"/>
              </w:rPr>
              <w:t>g</w:t>
            </w:r>
            <w:proofErr w:type="spellEnd"/>
            <w:r w:rsidRPr="00FA40F9">
              <w:rPr>
                <w:rFonts w:ascii="Barlow regular" w:hAnsi="Barlow regular"/>
                <w:sz w:val="22"/>
                <w:lang w:val="nn-NO"/>
              </w:rPr>
              <w:t xml:space="preserve"> </w:t>
            </w:r>
            <w:r w:rsidR="00D30045" w:rsidRPr="00FA40F9">
              <w:rPr>
                <w:rFonts w:ascii="Barlow regular" w:hAnsi="Barlow regular"/>
                <w:sz w:val="22"/>
                <w:lang w:val="nn-NO"/>
              </w:rPr>
              <w:t xml:space="preserve">/naturvern </w:t>
            </w:r>
          </w:p>
        </w:tc>
        <w:tc>
          <w:tcPr>
            <w:tcW w:w="1843" w:type="dxa"/>
          </w:tcPr>
          <w:p w14:paraId="4D4AD0BE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4A36E2CA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36A72A16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46066B81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05434051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E998C1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679604D8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0144BF6B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45702365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7A0AA405" w14:textId="665D455E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56CC11A3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584D85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37A2D4F0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7CCFCB0F" w14:textId="77777777" w:rsidR="006220F8" w:rsidRPr="00FA40F9" w:rsidRDefault="006220F8" w:rsidP="006220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4AADF06A" w14:textId="77777777" w:rsidR="006220F8" w:rsidRPr="00FA40F9" w:rsidRDefault="006220F8" w:rsidP="006220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0DECF6FD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358C0B7E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CD9039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0222DE23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09" w:type="dxa"/>
          </w:tcPr>
          <w:p w14:paraId="0EB088E9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2580FBDC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  <w:tc>
          <w:tcPr>
            <w:tcW w:w="5170" w:type="dxa"/>
          </w:tcPr>
          <w:p w14:paraId="604AEDA7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sz w:val="20"/>
                <w:szCs w:val="20"/>
                <w:lang w:val="nn-NO"/>
              </w:rPr>
            </w:pPr>
          </w:p>
        </w:tc>
      </w:tr>
      <w:tr w:rsidR="006220F8" w:rsidRPr="00FA40F9" w14:paraId="6AD863EB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1CEC1D" w14:textId="1738562C" w:rsidR="006220F8" w:rsidRPr="00FA40F9" w:rsidRDefault="006220F8" w:rsidP="006220F8">
            <w:pPr>
              <w:spacing w:after="0" w:line="276" w:lineRule="auto"/>
              <w:jc w:val="center"/>
              <w:rPr>
                <w:rFonts w:ascii="Barlow regular" w:hAnsi="Barlow regular"/>
                <w:color w:val="003F57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0A9B0AC7" w14:textId="0A7C9547" w:rsidR="006220F8" w:rsidRPr="00FA40F9" w:rsidRDefault="006220F8" w:rsidP="006220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b/>
                <w:bCs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2409" w:type="dxa"/>
          </w:tcPr>
          <w:p w14:paraId="78F91987" w14:textId="48FF701B" w:rsidR="006220F8" w:rsidRPr="00FA40F9" w:rsidRDefault="006220F8" w:rsidP="006220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2410" w:type="dxa"/>
          </w:tcPr>
          <w:p w14:paraId="07555AD0" w14:textId="4BB0642A" w:rsidR="006220F8" w:rsidRPr="00FA40F9" w:rsidRDefault="006220F8" w:rsidP="006220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</w:pPr>
          </w:p>
        </w:tc>
        <w:tc>
          <w:tcPr>
            <w:tcW w:w="5170" w:type="dxa"/>
          </w:tcPr>
          <w:p w14:paraId="7089A052" w14:textId="6DBECC4C" w:rsidR="006220F8" w:rsidRPr="00FA40F9" w:rsidRDefault="006220F8" w:rsidP="006220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color w:val="003F57"/>
                <w:sz w:val="28"/>
                <w:szCs w:val="28"/>
                <w:lang w:val="nn-NO"/>
              </w:rPr>
            </w:pPr>
          </w:p>
        </w:tc>
      </w:tr>
      <w:tr w:rsidR="006220F8" w:rsidRPr="00FA40F9" w14:paraId="0FE652B9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7E3193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264089FA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14FA10CB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5862EE79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666370AC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  <w:tr w:rsidR="006220F8" w:rsidRPr="00FA40F9" w14:paraId="1C4B554C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004DB0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30B1218B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1660ABB6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15A83345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70C3A2D9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  <w:tr w:rsidR="006220F8" w:rsidRPr="00FA40F9" w14:paraId="7FF04F06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13FED5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4723EA06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47D5CE4F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70587647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0CBE69DF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  <w:tr w:rsidR="006220F8" w:rsidRPr="00FA40F9" w14:paraId="178BDE3F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114902B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4CEB862E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02877446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21844193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69D47B52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  <w:tr w:rsidR="006220F8" w:rsidRPr="00FA40F9" w14:paraId="52D2C1E9" w14:textId="77777777" w:rsidTr="00ED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D9C81D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1CDEE757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2E5DB02D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5B3C7155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38D4B28E" w14:textId="77777777" w:rsidR="006220F8" w:rsidRPr="00FA40F9" w:rsidRDefault="006220F8" w:rsidP="006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  <w:tr w:rsidR="006220F8" w:rsidRPr="00FA40F9" w14:paraId="0A9FC2AF" w14:textId="77777777" w:rsidTr="00ED6B2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65D6B1" w14:textId="77777777" w:rsidR="006220F8" w:rsidRPr="00FA40F9" w:rsidRDefault="006220F8" w:rsidP="006220F8">
            <w:pPr>
              <w:spacing w:line="276" w:lineRule="auto"/>
              <w:rPr>
                <w:rFonts w:ascii="Barlow regular" w:hAnsi="Barlow regular"/>
                <w:sz w:val="22"/>
                <w:lang w:val="nn-NO"/>
              </w:rPr>
            </w:pPr>
          </w:p>
        </w:tc>
        <w:tc>
          <w:tcPr>
            <w:tcW w:w="1843" w:type="dxa"/>
          </w:tcPr>
          <w:p w14:paraId="2FEA3658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09" w:type="dxa"/>
          </w:tcPr>
          <w:p w14:paraId="47339321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2410" w:type="dxa"/>
          </w:tcPr>
          <w:p w14:paraId="20A02591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  <w:tc>
          <w:tcPr>
            <w:tcW w:w="5170" w:type="dxa"/>
          </w:tcPr>
          <w:p w14:paraId="3ACDF794" w14:textId="77777777" w:rsidR="006220F8" w:rsidRPr="00FA40F9" w:rsidRDefault="006220F8" w:rsidP="006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 regular" w:hAnsi="Barlow regular"/>
                <w:lang w:val="nn-NO"/>
              </w:rPr>
            </w:pPr>
          </w:p>
        </w:tc>
      </w:tr>
    </w:tbl>
    <w:p w14:paraId="34830ED9" w14:textId="77777777" w:rsidR="008D1EC2" w:rsidRPr="00FA40F9" w:rsidRDefault="008D1EC2" w:rsidP="00357B2C">
      <w:pPr>
        <w:rPr>
          <w:rFonts w:ascii="Barlow regular" w:hAnsi="Barlow regular"/>
          <w:lang w:val="nn-NO"/>
        </w:rPr>
      </w:pPr>
    </w:p>
    <w:p w14:paraId="5F091FED" w14:textId="77777777" w:rsidR="00B14DDB" w:rsidRPr="00FA40F9" w:rsidRDefault="00B14DDB" w:rsidP="00357B2C">
      <w:pPr>
        <w:rPr>
          <w:rFonts w:ascii="Barlow regular" w:hAnsi="Barlow regular"/>
          <w:lang w:val="nn-NO"/>
        </w:rPr>
      </w:pPr>
    </w:p>
    <w:p w14:paraId="7C1AA3DB" w14:textId="77777777" w:rsidR="00B14DDB" w:rsidRPr="00FA40F9" w:rsidRDefault="00B14DDB" w:rsidP="00357B2C">
      <w:pPr>
        <w:rPr>
          <w:rFonts w:ascii="Barlow regular" w:hAnsi="Barlow regular"/>
          <w:lang w:val="nn-NO"/>
        </w:rPr>
      </w:pPr>
    </w:p>
    <w:p w14:paraId="2F997BEB" w14:textId="0C9F357C" w:rsidR="00B14DDB" w:rsidRPr="00FA40F9" w:rsidRDefault="00B14DDB" w:rsidP="00C9108B">
      <w:pPr>
        <w:tabs>
          <w:tab w:val="left" w:pos="5445"/>
        </w:tabs>
        <w:spacing w:before="240"/>
        <w:rPr>
          <w:rFonts w:ascii="Barlow regular" w:hAnsi="Barlow regular"/>
          <w:lang w:val="nn-NO"/>
        </w:rPr>
      </w:pPr>
    </w:p>
    <w:sectPr w:rsidR="00B14DDB" w:rsidRPr="00FA40F9" w:rsidSect="005A140E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78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EACD" w14:textId="77777777" w:rsidR="00815869" w:rsidRDefault="00815869" w:rsidP="00141723">
      <w:pPr>
        <w:spacing w:before="0" w:after="0"/>
      </w:pPr>
      <w:r>
        <w:separator/>
      </w:r>
    </w:p>
  </w:endnote>
  <w:endnote w:type="continuationSeparator" w:id="0">
    <w:p w14:paraId="280A4719" w14:textId="77777777" w:rsidR="00815869" w:rsidRDefault="00815869" w:rsidP="00141723">
      <w:pPr>
        <w:spacing w:before="0" w:after="0"/>
      </w:pPr>
      <w:r>
        <w:continuationSeparator/>
      </w:r>
    </w:p>
  </w:endnote>
  <w:endnote w:type="continuationNotice" w:id="1">
    <w:p w14:paraId="625BD369" w14:textId="77777777" w:rsidR="00815869" w:rsidRDefault="008158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regular">
    <w:altName w:val="Cambria"/>
    <w:panose1 w:val="00000000000000000000"/>
    <w:charset w:val="00"/>
    <w:family w:val="roman"/>
    <w:notTrueType/>
    <w:pitch w:val="default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2088" w14:textId="062B72B2" w:rsidR="00141723" w:rsidRDefault="00446134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705A9C" wp14:editId="6C068206">
              <wp:simplePos x="0" y="0"/>
              <wp:positionH relativeFrom="margin">
                <wp:align>center</wp:align>
              </wp:positionH>
              <wp:positionV relativeFrom="paragraph">
                <wp:posOffset>-269240</wp:posOffset>
              </wp:positionV>
              <wp:extent cx="6957391" cy="502920"/>
              <wp:effectExtent l="0" t="0" r="0" b="2540"/>
              <wp:wrapNone/>
              <wp:docPr id="249951480" name="Tekstboks 249951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9A9C3" w14:textId="661E941D" w:rsidR="00B14DDB" w:rsidRPr="00B14DDB" w:rsidRDefault="007018F7" w:rsidP="00FB59AA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</w:pPr>
                          <w:r w:rsidRPr="00B14DDB">
                            <w:rPr>
                              <w:rFonts w:ascii="Barlow Medium" w:hAnsi="Barlow Medium" w:cs="Garamond"/>
                              <w:sz w:val="16"/>
                              <w:szCs w:val="16"/>
                              <w:lang w:val="nb-NO"/>
                            </w:rPr>
                            <w:t>Medlemsorganisasjoner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: 4H Norge, Den Norske Turistforening, Det norske Skogselskap, Forbundet KYSTEN, KFUK-KFUM speiderne, Kristen Idrettskontakt, </w:t>
                          </w:r>
                          <w:r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Norges Dykkerforbund, 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Norges Jeger- og Fiskerforbund, Norges Klatreforbund, Norges Padleforbund, Norges Røde Kors, Norges Seilforbund, Norges Sopp- og Nyttevekstforbund</w:t>
                          </w:r>
                          <w:r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,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Norges speiderforbund</w:t>
                          </w:r>
                          <w:r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Norges Turmarsjforbund, Norsk Kennel </w:t>
                          </w:r>
                          <w:proofErr w:type="spellStart"/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Klub</w:t>
                          </w:r>
                          <w:proofErr w:type="spellEnd"/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, Norsk Orientering, Skiforeningen</w:t>
                          </w:r>
                          <w:r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og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Syklistenes Landsforening</w:t>
                          </w:r>
                          <w:r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05A9C" id="_x0000_t202" coordsize="21600,21600" o:spt="202" path="m,l,21600r21600,l21600,xe">
              <v:stroke joinstyle="miter"/>
              <v:path gradientshapeok="t" o:connecttype="rect"/>
            </v:shapetype>
            <v:shape id="Tekstboks 249951480" o:spid="_x0000_s1026" type="#_x0000_t202" style="position:absolute;margin-left:0;margin-top:-21.2pt;width:547.85pt;height:39.6pt;z-index:25165824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" filled="f" stroked="f">
              <v:textbox style="mso-fit-shape-to-text:t">
                <w:txbxContent>
                  <w:p w14:paraId="04A9A9C3" w14:textId="661E941D" w:rsidR="00B14DDB" w:rsidRPr="00B14DDB" w:rsidRDefault="007018F7" w:rsidP="00FB59AA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</w:pPr>
                    <w:r w:rsidRPr="00B14DDB">
                      <w:rPr>
                        <w:rFonts w:ascii="Barlow Medium" w:hAnsi="Barlow Medium" w:cs="Garamond"/>
                        <w:sz w:val="16"/>
                        <w:szCs w:val="16"/>
                        <w:lang w:val="nb-NO"/>
                      </w:rPr>
                      <w:t>Medlemsorganisasjoner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: 4H Norge, Den Norske Turistforening, Det norske Skogselskap, Forbundet KYSTEN, KFUK-KFUM speiderne, Kristen Idrettskontakt, </w:t>
                    </w:r>
                    <w:r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Norges Dykkerforbund, 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Norges Jeger- og Fiskerforbund, Norges Klatreforbund, Norges Padleforbund, Norges Røde Kors, Norges Seilforbund, Norges Sopp- og Nyttevekstforbund</w:t>
                    </w:r>
                    <w:r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,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Norges speiderforbund</w:t>
                    </w:r>
                    <w:r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Norges Turmarsjforbund, Norsk Kennel </w:t>
                    </w:r>
                    <w:proofErr w:type="spellStart"/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Klub</w:t>
                    </w:r>
                    <w:proofErr w:type="spellEnd"/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, Norsk Orientering, Skiforeningen</w:t>
                    </w:r>
                    <w:r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og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Syklistenes Landsforening</w:t>
                    </w:r>
                    <w:r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3E7D">
      <w:rPr>
        <w:noProof/>
      </w:rPr>
      <w:drawing>
        <wp:anchor distT="0" distB="0" distL="114300" distR="114300" simplePos="0" relativeHeight="251658253" behindDoc="1" locked="0" layoutInCell="1" allowOverlap="1" wp14:anchorId="386CFDD1" wp14:editId="485214D7">
          <wp:simplePos x="0" y="0"/>
          <wp:positionH relativeFrom="page">
            <wp:posOffset>6677660</wp:posOffset>
          </wp:positionH>
          <wp:positionV relativeFrom="paragraph">
            <wp:posOffset>-843725</wp:posOffset>
          </wp:positionV>
          <wp:extent cx="878774" cy="1024628"/>
          <wp:effectExtent l="0" t="0" r="0" b="0"/>
          <wp:wrapNone/>
          <wp:docPr id="1269391254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5952851">
                    <a:off x="0" y="0"/>
                    <a:ext cx="878774" cy="102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658251" behindDoc="0" locked="0" layoutInCell="1" allowOverlap="1" wp14:anchorId="0FF654C0" wp14:editId="781DF8A7">
          <wp:simplePos x="0" y="0"/>
          <wp:positionH relativeFrom="leftMargin">
            <wp:align>right</wp:align>
          </wp:positionH>
          <wp:positionV relativeFrom="paragraph">
            <wp:posOffset>-1335808</wp:posOffset>
          </wp:positionV>
          <wp:extent cx="1133475" cy="1322705"/>
          <wp:effectExtent l="0" t="0" r="0" b="0"/>
          <wp:wrapNone/>
          <wp:docPr id="1320372277" name="Bilde 4" descr="Et bilde som inneholder plante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72277" name="Bilde 4" descr="Et bilde som inneholder plante&#10;&#10;Automatisk generert beskrivelse med middels konfid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47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658250" behindDoc="0" locked="0" layoutInCell="1" allowOverlap="1" wp14:anchorId="30D913A2" wp14:editId="12D2F629">
          <wp:simplePos x="0" y="0"/>
          <wp:positionH relativeFrom="leftMargin">
            <wp:posOffset>-786485</wp:posOffset>
          </wp:positionH>
          <wp:positionV relativeFrom="paragraph">
            <wp:posOffset>-1472391</wp:posOffset>
          </wp:positionV>
          <wp:extent cx="1658397" cy="1934796"/>
          <wp:effectExtent l="0" t="0" r="0" b="0"/>
          <wp:wrapNone/>
          <wp:docPr id="1650879374" name="Bilde 3" descr="Et bilde som inneholder hjerte, Grafikk, kreativit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79374" name="Bilde 3" descr="Et bilde som inneholder hjerte, Grafikk, kreativit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658240" behindDoc="0" locked="0" layoutInCell="1" allowOverlap="1" wp14:anchorId="423A413C" wp14:editId="2A2363E1">
          <wp:simplePos x="0" y="0"/>
          <wp:positionH relativeFrom="leftMargin">
            <wp:align>right</wp:align>
          </wp:positionH>
          <wp:positionV relativeFrom="paragraph">
            <wp:posOffset>-1271296</wp:posOffset>
          </wp:positionV>
          <wp:extent cx="1386410" cy="1617478"/>
          <wp:effectExtent l="0" t="0" r="4445" b="0"/>
          <wp:wrapNone/>
          <wp:docPr id="1680361810" name="Bilde 12" descr="Et bilde som inneholder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61810" name="Bilde 12" descr="Et bilde som inneholder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B466" w14:textId="21F9643E" w:rsidR="00141723" w:rsidRDefault="008D39A6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1EEA2A2" wp14:editId="77877547">
              <wp:simplePos x="0" y="0"/>
              <wp:positionH relativeFrom="margin">
                <wp:align>center</wp:align>
              </wp:positionH>
              <wp:positionV relativeFrom="paragraph">
                <wp:posOffset>-213995</wp:posOffset>
              </wp:positionV>
              <wp:extent cx="6957391" cy="502920"/>
              <wp:effectExtent l="0" t="0" r="0" b="3175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623C8" w14:textId="77777777" w:rsidR="00141723" w:rsidRPr="00B14DDB" w:rsidRDefault="00F853F3" w:rsidP="00B14DDB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</w:pPr>
                          <w:r w:rsidRPr="00B14DDB">
                            <w:rPr>
                              <w:rFonts w:ascii="Barlow Medium" w:hAnsi="Barlow Medium" w:cs="Garamond"/>
                              <w:sz w:val="16"/>
                              <w:szCs w:val="16"/>
                              <w:lang w:val="nb-NO"/>
                            </w:rPr>
                            <w:t>Medlemsorganisasjoner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: 4H Norge, Den Norske Turistforening,</w:t>
                          </w:r>
                          <w:r w:rsidR="001B5926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Det norske Skogselskap,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Forbundet KYSTEN, </w:t>
                          </w:r>
                          <w:r w:rsidR="00B543A0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KFUK-KFUM speiderne, 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Kristen Idrettskontakt, </w:t>
                          </w:r>
                          <w:r w:rsidR="007018F7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Norges Dykkerforbund, </w:t>
                          </w:r>
                          <w:r w:rsidR="00357B2C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Norges Jeger- og F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iskerforbund, Norges Klatreforbund, Norges Padleforbu</w:t>
                          </w:r>
                          <w:r w:rsidR="0050254B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nd, Norges Røde Kors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357B2C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Norges Seilforbund, </w:t>
                          </w:r>
                          <w:r w:rsidR="007018F7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Norges Sopp- og Nyttevekstforbund</w:t>
                          </w:r>
                          <w:r w:rsidR="007018F7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,</w:t>
                          </w:r>
                          <w:r w:rsidR="007018F7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Norges speiderforbund</w:t>
                          </w:r>
                          <w:r w:rsid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B543A0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Norges Turmarsjforbund, 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Norsk Kennel </w:t>
                          </w:r>
                          <w:proofErr w:type="spellStart"/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Klub</w:t>
                          </w:r>
                          <w:proofErr w:type="spellEnd"/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B543A0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Norsk Orientering, 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Skiforeningen</w:t>
                          </w:r>
                          <w:r w:rsidR="007018F7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og</w:t>
                          </w:r>
                          <w:r w:rsidR="005D5F82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41723"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Syklistenes Landsforening</w:t>
                          </w:r>
                          <w:r w:rsidR="007018F7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>.</w:t>
                          </w:r>
                          <w:r w:rsidRPr="00B14DDB">
                            <w:rPr>
                              <w:rFonts w:ascii="Barlow" w:hAnsi="Barlow" w:cs="Garamond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EEA2A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margin-left:0;margin-top:-16.85pt;width:547.85pt;height:39.6pt;z-index:25165824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" filled="f" stroked="f">
              <v:textbox style="mso-fit-shape-to-text:t">
                <w:txbxContent>
                  <w:p w14:paraId="187623C8" w14:textId="77777777" w:rsidR="00141723" w:rsidRPr="00B14DDB" w:rsidRDefault="00F853F3" w:rsidP="00B14DDB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</w:pPr>
                    <w:r w:rsidRPr="00B14DDB">
                      <w:rPr>
                        <w:rFonts w:ascii="Barlow Medium" w:hAnsi="Barlow Medium" w:cs="Garamond"/>
                        <w:sz w:val="16"/>
                        <w:szCs w:val="16"/>
                        <w:lang w:val="nb-NO"/>
                      </w:rPr>
                      <w:t>Medlemsorganisasjoner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: 4H Norge, Den Norske Turistforening,</w:t>
                    </w:r>
                    <w:r w:rsidR="001B5926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Det norske Skogselskap,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Forbundet KYSTEN, </w:t>
                    </w:r>
                    <w:r w:rsidR="00B543A0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KFUK-KFUM speiderne, 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Kristen Idrettskontakt, </w:t>
                    </w:r>
                    <w:r w:rsidR="007018F7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Norges Dykkerforbund, </w:t>
                    </w:r>
                    <w:r w:rsidR="00357B2C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Norges Jeger- og F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iskerforbund, Norges Klatreforbund, Norges Padleforbu</w:t>
                    </w:r>
                    <w:r w:rsidR="0050254B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nd, Norges Røde Kors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357B2C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Norges Seilforbund, </w:t>
                    </w:r>
                    <w:r w:rsidR="007018F7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Norges Sopp- og Nyttevekstforbund</w:t>
                    </w:r>
                    <w:r w:rsidR="007018F7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,</w:t>
                    </w:r>
                    <w:r w:rsidR="007018F7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Norges speiderforbund</w:t>
                    </w:r>
                    <w:r w:rsid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B543A0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Norges Turmarsjforbund, 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Norsk Kennel </w:t>
                    </w:r>
                    <w:proofErr w:type="spellStart"/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Klub</w:t>
                    </w:r>
                    <w:proofErr w:type="spellEnd"/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B543A0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Norsk Orientering, 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Skiforeningen</w:t>
                    </w:r>
                    <w:r w:rsidR="007018F7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og</w:t>
                    </w:r>
                    <w:r w:rsidR="005D5F82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41723"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Syklistenes Landsforening</w:t>
                    </w:r>
                    <w:r w:rsidR="007018F7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>.</w:t>
                    </w:r>
                    <w:r w:rsidRPr="00B14DDB">
                      <w:rPr>
                        <w:rFonts w:ascii="Barlow" w:hAnsi="Barlow" w:cs="Garamond"/>
                        <w:sz w:val="16"/>
                        <w:szCs w:val="16"/>
                        <w:lang w:val="nb-N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0C54">
      <w:rPr>
        <w:noProof/>
        <w:lang w:eastAsia="nb-NO"/>
      </w:rPr>
      <w:drawing>
        <wp:anchor distT="0" distB="0" distL="114300" distR="114300" simplePos="0" relativeHeight="251658247" behindDoc="0" locked="0" layoutInCell="1" allowOverlap="1" wp14:anchorId="3D20C70D" wp14:editId="248E6C27">
          <wp:simplePos x="0" y="0"/>
          <wp:positionH relativeFrom="leftMargin">
            <wp:posOffset>-233680</wp:posOffset>
          </wp:positionH>
          <wp:positionV relativeFrom="paragraph">
            <wp:posOffset>-1344485</wp:posOffset>
          </wp:positionV>
          <wp:extent cx="1133816" cy="1322733"/>
          <wp:effectExtent l="0" t="0" r="0" b="0"/>
          <wp:wrapNone/>
          <wp:docPr id="155884298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816" cy="132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658242" behindDoc="0" locked="0" layoutInCell="1" allowOverlap="1" wp14:anchorId="4AF3722F" wp14:editId="7870597A">
          <wp:simplePos x="0" y="0"/>
          <wp:positionH relativeFrom="leftMargin">
            <wp:align>right</wp:align>
          </wp:positionH>
          <wp:positionV relativeFrom="paragraph">
            <wp:posOffset>-1482956</wp:posOffset>
          </wp:positionV>
          <wp:extent cx="1658397" cy="1934796"/>
          <wp:effectExtent l="0" t="0" r="0" b="0"/>
          <wp:wrapNone/>
          <wp:docPr id="165866146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658241" behindDoc="0" locked="0" layoutInCell="1" allowOverlap="1" wp14:anchorId="09258673" wp14:editId="668D5BDF">
          <wp:simplePos x="0" y="0"/>
          <wp:positionH relativeFrom="leftMargin">
            <wp:align>right</wp:align>
          </wp:positionH>
          <wp:positionV relativeFrom="paragraph">
            <wp:posOffset>-1283021</wp:posOffset>
          </wp:positionV>
          <wp:extent cx="1386410" cy="1617478"/>
          <wp:effectExtent l="0" t="0" r="4445" b="0"/>
          <wp:wrapNone/>
          <wp:docPr id="1578380076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6A07" w14:textId="77777777" w:rsidR="00815869" w:rsidRDefault="00815869" w:rsidP="00141723">
      <w:pPr>
        <w:spacing w:before="0" w:after="0"/>
      </w:pPr>
      <w:r>
        <w:separator/>
      </w:r>
    </w:p>
  </w:footnote>
  <w:footnote w:type="continuationSeparator" w:id="0">
    <w:p w14:paraId="26046316" w14:textId="77777777" w:rsidR="00815869" w:rsidRDefault="00815869" w:rsidP="00141723">
      <w:pPr>
        <w:spacing w:before="0" w:after="0"/>
      </w:pPr>
      <w:r>
        <w:continuationSeparator/>
      </w:r>
    </w:p>
  </w:footnote>
  <w:footnote w:type="continuationNotice" w:id="1">
    <w:p w14:paraId="46CC432D" w14:textId="77777777" w:rsidR="00815869" w:rsidRDefault="008158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437A" w14:textId="3380727E" w:rsidR="00141723" w:rsidRDefault="00882CAD" w:rsidP="00AF16B0">
    <w:pPr>
      <w:pStyle w:val="Topptekst"/>
      <w:tabs>
        <w:tab w:val="clear" w:pos="4536"/>
        <w:tab w:val="clear" w:pos="9072"/>
        <w:tab w:val="left" w:pos="8835"/>
      </w:tabs>
      <w:spacing w:before="240" w:after="240" w:line="720" w:lineRule="auto"/>
    </w:pPr>
    <w:r>
      <w:rPr>
        <w:noProof/>
        <w:lang w:eastAsia="nb-NO"/>
      </w:rPr>
      <w:drawing>
        <wp:anchor distT="0" distB="0" distL="114300" distR="114300" simplePos="0" relativeHeight="251658249" behindDoc="0" locked="0" layoutInCell="1" allowOverlap="1" wp14:anchorId="4E4FC1F6" wp14:editId="25C610E8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568726" cy="1044967"/>
          <wp:effectExtent l="0" t="0" r="0" b="0"/>
          <wp:wrapNone/>
          <wp:docPr id="844218449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26" cy="1044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658252" behindDoc="0" locked="0" layoutInCell="1" allowOverlap="1" wp14:anchorId="6CDA373C" wp14:editId="624A0B94">
          <wp:simplePos x="0" y="0"/>
          <wp:positionH relativeFrom="page">
            <wp:posOffset>15715</wp:posOffset>
          </wp:positionH>
          <wp:positionV relativeFrom="paragraph">
            <wp:posOffset>35493</wp:posOffset>
          </wp:positionV>
          <wp:extent cx="723003" cy="843003"/>
          <wp:effectExtent l="57150" t="0" r="20320" b="0"/>
          <wp:wrapNone/>
          <wp:docPr id="592465318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478247">
                    <a:off x="0" y="0"/>
                    <a:ext cx="723003" cy="84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71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0D7F" w14:textId="47E64662" w:rsidR="001E0204" w:rsidRDefault="00882CAD" w:rsidP="001E0204">
    <w:pPr>
      <w:pStyle w:val="BasicParagraph"/>
      <w:spacing w:line="240" w:lineRule="auto"/>
      <w:rPr>
        <w:rFonts w:ascii="Barlow Medium" w:hAnsi="Barlow Medium"/>
        <w:b/>
        <w:bCs/>
        <w:sz w:val="44"/>
        <w:szCs w:val="44"/>
        <w:lang w:val="nb-NO"/>
      </w:rPr>
    </w:pPr>
    <w:r>
      <w:rPr>
        <w:noProof/>
        <w:lang w:eastAsia="nb-NO"/>
      </w:rPr>
      <w:drawing>
        <wp:anchor distT="0" distB="0" distL="114300" distR="114300" simplePos="0" relativeHeight="251658244" behindDoc="0" locked="0" layoutInCell="1" allowOverlap="1" wp14:anchorId="19CB5DEC" wp14:editId="71A221AD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806575" cy="1203404"/>
          <wp:effectExtent l="0" t="0" r="0" b="0"/>
          <wp:wrapNone/>
          <wp:docPr id="549402583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1203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51F75" w14:textId="6D7162BD" w:rsidR="00141723" w:rsidRDefault="00FD0136" w:rsidP="00882CAD">
    <w:pPr>
      <w:pStyle w:val="Topptekst"/>
      <w:ind w:firstLine="2124"/>
    </w:pPr>
    <w:r>
      <w:rPr>
        <w:rFonts w:ascii="Barlow" w:hAnsi="Barlow"/>
        <w:noProof/>
      </w:rPr>
      <w:drawing>
        <wp:anchor distT="0" distB="0" distL="114300" distR="114300" simplePos="0" relativeHeight="251658245" behindDoc="0" locked="0" layoutInCell="1" allowOverlap="1" wp14:anchorId="4234E7C3" wp14:editId="2B0BE9EE">
          <wp:simplePos x="0" y="0"/>
          <wp:positionH relativeFrom="page">
            <wp:align>left</wp:align>
          </wp:positionH>
          <wp:positionV relativeFrom="paragraph">
            <wp:posOffset>1177339</wp:posOffset>
          </wp:positionV>
          <wp:extent cx="1272743" cy="1484867"/>
          <wp:effectExtent l="0" t="0" r="0" b="0"/>
          <wp:wrapNone/>
          <wp:docPr id="503725469" name="Bilde 13" descr="Et bilde som inneholder sirkel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25469" name="Bilde 13" descr="Et bilde som inneholder sirkel, Fargerik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096456">
                    <a:off x="0" y="0"/>
                    <a:ext cx="1272743" cy="148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6151">
      <w:t xml:space="preserve">                    </w:t>
    </w:r>
    <w:r w:rsidR="00697C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9F327E" wp14:editId="03610C48">
              <wp:simplePos x="0" y="0"/>
              <wp:positionH relativeFrom="column">
                <wp:posOffset>-962660</wp:posOffset>
              </wp:positionH>
              <wp:positionV relativeFrom="paragraph">
                <wp:posOffset>3464560</wp:posOffset>
              </wp:positionV>
              <wp:extent cx="371475" cy="0"/>
              <wp:effectExtent l="8890" t="6985" r="10160" b="12065"/>
              <wp:wrapNone/>
              <wp:docPr id="7" name="Rett pilkobli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9B2CF" id="_x0000_t32" coordsize="21600,21600" o:spt="32" o:oned="t" path="m,l21600,21600e" filled="f">
              <v:path arrowok="t" fillok="f" o:connecttype="none"/>
              <o:lock v:ext="edit" shapetype="t"/>
            </v:shapetype>
            <v:shape id="Rett pilkobling 7" o:spid="_x0000_s1026" type="#_x0000_t32" style="position:absolute;margin-left:-75.8pt;margin-top:272.8pt;width:29.2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8"/>
    <w:rsid w:val="0000346F"/>
    <w:rsid w:val="0000508A"/>
    <w:rsid w:val="00021ABC"/>
    <w:rsid w:val="00024B56"/>
    <w:rsid w:val="0002647E"/>
    <w:rsid w:val="000266A5"/>
    <w:rsid w:val="000312A7"/>
    <w:rsid w:val="0005157C"/>
    <w:rsid w:val="00053F86"/>
    <w:rsid w:val="0005766F"/>
    <w:rsid w:val="00060217"/>
    <w:rsid w:val="00063C5D"/>
    <w:rsid w:val="000661E4"/>
    <w:rsid w:val="00075F73"/>
    <w:rsid w:val="00085E89"/>
    <w:rsid w:val="00096032"/>
    <w:rsid w:val="00097C79"/>
    <w:rsid w:val="000A0B56"/>
    <w:rsid w:val="000A2DEA"/>
    <w:rsid w:val="000A5057"/>
    <w:rsid w:val="000A5899"/>
    <w:rsid w:val="000B29CD"/>
    <w:rsid w:val="000B5AC2"/>
    <w:rsid w:val="000C0257"/>
    <w:rsid w:val="000C7A4A"/>
    <w:rsid w:val="000D3BC2"/>
    <w:rsid w:val="000D528B"/>
    <w:rsid w:val="000D5B42"/>
    <w:rsid w:val="000E04C8"/>
    <w:rsid w:val="000E2673"/>
    <w:rsid w:val="000E6DED"/>
    <w:rsid w:val="000F0890"/>
    <w:rsid w:val="000F3A42"/>
    <w:rsid w:val="000F4842"/>
    <w:rsid w:val="00105423"/>
    <w:rsid w:val="00117106"/>
    <w:rsid w:val="00125658"/>
    <w:rsid w:val="00135E2D"/>
    <w:rsid w:val="00141723"/>
    <w:rsid w:val="00141E8A"/>
    <w:rsid w:val="001557A6"/>
    <w:rsid w:val="00157104"/>
    <w:rsid w:val="001667D5"/>
    <w:rsid w:val="00171C06"/>
    <w:rsid w:val="0017597D"/>
    <w:rsid w:val="00180DCF"/>
    <w:rsid w:val="00184AE5"/>
    <w:rsid w:val="001909C1"/>
    <w:rsid w:val="001A1770"/>
    <w:rsid w:val="001A558F"/>
    <w:rsid w:val="001A598B"/>
    <w:rsid w:val="001B0A7D"/>
    <w:rsid w:val="001B5926"/>
    <w:rsid w:val="001C6488"/>
    <w:rsid w:val="001D3D06"/>
    <w:rsid w:val="001D61D5"/>
    <w:rsid w:val="001D66B6"/>
    <w:rsid w:val="001D775C"/>
    <w:rsid w:val="001E0204"/>
    <w:rsid w:val="001E0609"/>
    <w:rsid w:val="001E0E3F"/>
    <w:rsid w:val="001E2D60"/>
    <w:rsid w:val="001E7189"/>
    <w:rsid w:val="001F2F64"/>
    <w:rsid w:val="001F4782"/>
    <w:rsid w:val="001F75E5"/>
    <w:rsid w:val="00205107"/>
    <w:rsid w:val="002104F0"/>
    <w:rsid w:val="00213E25"/>
    <w:rsid w:val="002146F5"/>
    <w:rsid w:val="00221460"/>
    <w:rsid w:val="00231FD1"/>
    <w:rsid w:val="0023237A"/>
    <w:rsid w:val="00233D6F"/>
    <w:rsid w:val="0024263E"/>
    <w:rsid w:val="00245EE4"/>
    <w:rsid w:val="0024752F"/>
    <w:rsid w:val="00251D60"/>
    <w:rsid w:val="00260875"/>
    <w:rsid w:val="00263B97"/>
    <w:rsid w:val="0026424C"/>
    <w:rsid w:val="002669DE"/>
    <w:rsid w:val="00280BD6"/>
    <w:rsid w:val="00285FD8"/>
    <w:rsid w:val="00286BFC"/>
    <w:rsid w:val="00292356"/>
    <w:rsid w:val="002A5326"/>
    <w:rsid w:val="002B0FCF"/>
    <w:rsid w:val="002B50F6"/>
    <w:rsid w:val="002C11BE"/>
    <w:rsid w:val="002C1DCB"/>
    <w:rsid w:val="002C7602"/>
    <w:rsid w:val="002C7B67"/>
    <w:rsid w:val="002D0F9C"/>
    <w:rsid w:val="002D3BE8"/>
    <w:rsid w:val="002D54BB"/>
    <w:rsid w:val="002D55D6"/>
    <w:rsid w:val="002E111D"/>
    <w:rsid w:val="002E7580"/>
    <w:rsid w:val="002F0F30"/>
    <w:rsid w:val="00305B85"/>
    <w:rsid w:val="00310785"/>
    <w:rsid w:val="003121F7"/>
    <w:rsid w:val="0032052B"/>
    <w:rsid w:val="00324002"/>
    <w:rsid w:val="00326499"/>
    <w:rsid w:val="003326BE"/>
    <w:rsid w:val="00335343"/>
    <w:rsid w:val="0034717C"/>
    <w:rsid w:val="003538BC"/>
    <w:rsid w:val="003541F8"/>
    <w:rsid w:val="00357B2C"/>
    <w:rsid w:val="00360851"/>
    <w:rsid w:val="00362A6C"/>
    <w:rsid w:val="003643C6"/>
    <w:rsid w:val="00370625"/>
    <w:rsid w:val="00371F39"/>
    <w:rsid w:val="00376151"/>
    <w:rsid w:val="0039295F"/>
    <w:rsid w:val="003A31CA"/>
    <w:rsid w:val="003A386F"/>
    <w:rsid w:val="003B0073"/>
    <w:rsid w:val="003C0C46"/>
    <w:rsid w:val="003C2D99"/>
    <w:rsid w:val="003D5717"/>
    <w:rsid w:val="003E3274"/>
    <w:rsid w:val="003E51E7"/>
    <w:rsid w:val="003F2343"/>
    <w:rsid w:val="003F384D"/>
    <w:rsid w:val="004002C3"/>
    <w:rsid w:val="0040055D"/>
    <w:rsid w:val="00406E5C"/>
    <w:rsid w:val="00407103"/>
    <w:rsid w:val="00407147"/>
    <w:rsid w:val="0042172E"/>
    <w:rsid w:val="0042212C"/>
    <w:rsid w:val="004405F8"/>
    <w:rsid w:val="00443381"/>
    <w:rsid w:val="00446134"/>
    <w:rsid w:val="004544D0"/>
    <w:rsid w:val="004567D1"/>
    <w:rsid w:val="00456E82"/>
    <w:rsid w:val="00461AAB"/>
    <w:rsid w:val="004678EA"/>
    <w:rsid w:val="00467A8D"/>
    <w:rsid w:val="00467FA4"/>
    <w:rsid w:val="00476EE7"/>
    <w:rsid w:val="00481D60"/>
    <w:rsid w:val="0048779B"/>
    <w:rsid w:val="004A02ED"/>
    <w:rsid w:val="004A1BE2"/>
    <w:rsid w:val="004A2DB2"/>
    <w:rsid w:val="004A6F08"/>
    <w:rsid w:val="004B09A3"/>
    <w:rsid w:val="004C1AC3"/>
    <w:rsid w:val="004C51C4"/>
    <w:rsid w:val="004D18DB"/>
    <w:rsid w:val="004D2D97"/>
    <w:rsid w:val="004D6919"/>
    <w:rsid w:val="004E6360"/>
    <w:rsid w:val="004E76E6"/>
    <w:rsid w:val="004F33F2"/>
    <w:rsid w:val="004F55C3"/>
    <w:rsid w:val="004F7273"/>
    <w:rsid w:val="0050254B"/>
    <w:rsid w:val="005044B4"/>
    <w:rsid w:val="0051056F"/>
    <w:rsid w:val="00513FCE"/>
    <w:rsid w:val="00520E30"/>
    <w:rsid w:val="005375FE"/>
    <w:rsid w:val="00541EE3"/>
    <w:rsid w:val="00544F3E"/>
    <w:rsid w:val="00547E55"/>
    <w:rsid w:val="0055145A"/>
    <w:rsid w:val="00554588"/>
    <w:rsid w:val="00575C8B"/>
    <w:rsid w:val="0057688F"/>
    <w:rsid w:val="005776F4"/>
    <w:rsid w:val="00585194"/>
    <w:rsid w:val="005A140E"/>
    <w:rsid w:val="005A1683"/>
    <w:rsid w:val="005A4F48"/>
    <w:rsid w:val="005B0D0E"/>
    <w:rsid w:val="005C31E7"/>
    <w:rsid w:val="005D5F82"/>
    <w:rsid w:val="005E3F38"/>
    <w:rsid w:val="005E40FB"/>
    <w:rsid w:val="005E79F5"/>
    <w:rsid w:val="005F6063"/>
    <w:rsid w:val="00605E10"/>
    <w:rsid w:val="00612DB6"/>
    <w:rsid w:val="0061424B"/>
    <w:rsid w:val="006152B7"/>
    <w:rsid w:val="006173D3"/>
    <w:rsid w:val="006220F8"/>
    <w:rsid w:val="006312ED"/>
    <w:rsid w:val="00634358"/>
    <w:rsid w:val="006417B7"/>
    <w:rsid w:val="0066427D"/>
    <w:rsid w:val="00676F97"/>
    <w:rsid w:val="006808BE"/>
    <w:rsid w:val="0069359C"/>
    <w:rsid w:val="00697C34"/>
    <w:rsid w:val="006B2CC6"/>
    <w:rsid w:val="006C161B"/>
    <w:rsid w:val="006C74DA"/>
    <w:rsid w:val="006E3851"/>
    <w:rsid w:val="006E7AAA"/>
    <w:rsid w:val="00700805"/>
    <w:rsid w:val="007018F7"/>
    <w:rsid w:val="0071153D"/>
    <w:rsid w:val="00712152"/>
    <w:rsid w:val="007143FF"/>
    <w:rsid w:val="00715A71"/>
    <w:rsid w:val="00717446"/>
    <w:rsid w:val="007219B0"/>
    <w:rsid w:val="00722F96"/>
    <w:rsid w:val="0073348F"/>
    <w:rsid w:val="00741DC6"/>
    <w:rsid w:val="00743B34"/>
    <w:rsid w:val="0077119E"/>
    <w:rsid w:val="00771A1F"/>
    <w:rsid w:val="0078508C"/>
    <w:rsid w:val="007866AF"/>
    <w:rsid w:val="007964EC"/>
    <w:rsid w:val="007C236F"/>
    <w:rsid w:val="007C3801"/>
    <w:rsid w:val="007C68C5"/>
    <w:rsid w:val="007C7F5E"/>
    <w:rsid w:val="007D0C54"/>
    <w:rsid w:val="007D2C29"/>
    <w:rsid w:val="007D38E9"/>
    <w:rsid w:val="007D51FF"/>
    <w:rsid w:val="007D6C60"/>
    <w:rsid w:val="007E5D93"/>
    <w:rsid w:val="0080034B"/>
    <w:rsid w:val="00804A59"/>
    <w:rsid w:val="00805149"/>
    <w:rsid w:val="00812DF1"/>
    <w:rsid w:val="00815118"/>
    <w:rsid w:val="00815869"/>
    <w:rsid w:val="008205C6"/>
    <w:rsid w:val="00821E0F"/>
    <w:rsid w:val="00822164"/>
    <w:rsid w:val="00834840"/>
    <w:rsid w:val="0084170D"/>
    <w:rsid w:val="008463CD"/>
    <w:rsid w:val="0085084D"/>
    <w:rsid w:val="00854E41"/>
    <w:rsid w:val="00861C4E"/>
    <w:rsid w:val="00863419"/>
    <w:rsid w:val="00877375"/>
    <w:rsid w:val="00880BFA"/>
    <w:rsid w:val="00881A64"/>
    <w:rsid w:val="00882CAD"/>
    <w:rsid w:val="008A3A44"/>
    <w:rsid w:val="008A7303"/>
    <w:rsid w:val="008A74E6"/>
    <w:rsid w:val="008A7EEC"/>
    <w:rsid w:val="008B71A2"/>
    <w:rsid w:val="008D117C"/>
    <w:rsid w:val="008D1EC2"/>
    <w:rsid w:val="008D39A6"/>
    <w:rsid w:val="008D46B1"/>
    <w:rsid w:val="008E45D7"/>
    <w:rsid w:val="008F28CB"/>
    <w:rsid w:val="008F29E0"/>
    <w:rsid w:val="00922336"/>
    <w:rsid w:val="0095149F"/>
    <w:rsid w:val="00953E01"/>
    <w:rsid w:val="00960268"/>
    <w:rsid w:val="00962332"/>
    <w:rsid w:val="009627DE"/>
    <w:rsid w:val="00966172"/>
    <w:rsid w:val="009771B8"/>
    <w:rsid w:val="00980343"/>
    <w:rsid w:val="0098139B"/>
    <w:rsid w:val="00981B2E"/>
    <w:rsid w:val="00982319"/>
    <w:rsid w:val="009865EA"/>
    <w:rsid w:val="00990BE6"/>
    <w:rsid w:val="00994014"/>
    <w:rsid w:val="00994A51"/>
    <w:rsid w:val="00995E40"/>
    <w:rsid w:val="0099620F"/>
    <w:rsid w:val="009A3FE4"/>
    <w:rsid w:val="009B38B3"/>
    <w:rsid w:val="009B7550"/>
    <w:rsid w:val="009C31CB"/>
    <w:rsid w:val="009D725A"/>
    <w:rsid w:val="009E5ADA"/>
    <w:rsid w:val="009F367E"/>
    <w:rsid w:val="00A0108A"/>
    <w:rsid w:val="00A06AB0"/>
    <w:rsid w:val="00A10A35"/>
    <w:rsid w:val="00A1797A"/>
    <w:rsid w:val="00A2198C"/>
    <w:rsid w:val="00A23E12"/>
    <w:rsid w:val="00A27C78"/>
    <w:rsid w:val="00A30B05"/>
    <w:rsid w:val="00A40206"/>
    <w:rsid w:val="00A5682A"/>
    <w:rsid w:val="00A812F9"/>
    <w:rsid w:val="00A862B2"/>
    <w:rsid w:val="00A87827"/>
    <w:rsid w:val="00A961FB"/>
    <w:rsid w:val="00A96A1A"/>
    <w:rsid w:val="00A96B12"/>
    <w:rsid w:val="00A96E94"/>
    <w:rsid w:val="00AA5FAB"/>
    <w:rsid w:val="00AA68B7"/>
    <w:rsid w:val="00AB574B"/>
    <w:rsid w:val="00AD27C8"/>
    <w:rsid w:val="00AD5E53"/>
    <w:rsid w:val="00AE54AF"/>
    <w:rsid w:val="00AE71BD"/>
    <w:rsid w:val="00AF088E"/>
    <w:rsid w:val="00AF0921"/>
    <w:rsid w:val="00AF16B0"/>
    <w:rsid w:val="00AF51D2"/>
    <w:rsid w:val="00B006EA"/>
    <w:rsid w:val="00B10F81"/>
    <w:rsid w:val="00B14DDB"/>
    <w:rsid w:val="00B213EB"/>
    <w:rsid w:val="00B33D79"/>
    <w:rsid w:val="00B43D0A"/>
    <w:rsid w:val="00B44833"/>
    <w:rsid w:val="00B5128A"/>
    <w:rsid w:val="00B543A0"/>
    <w:rsid w:val="00B573D9"/>
    <w:rsid w:val="00B6376B"/>
    <w:rsid w:val="00B66185"/>
    <w:rsid w:val="00B67ECF"/>
    <w:rsid w:val="00B76197"/>
    <w:rsid w:val="00B9096B"/>
    <w:rsid w:val="00B957CA"/>
    <w:rsid w:val="00BA1B99"/>
    <w:rsid w:val="00BA4C71"/>
    <w:rsid w:val="00BB474B"/>
    <w:rsid w:val="00BB6EB9"/>
    <w:rsid w:val="00BB7F0A"/>
    <w:rsid w:val="00BC15DD"/>
    <w:rsid w:val="00BC3837"/>
    <w:rsid w:val="00BC4885"/>
    <w:rsid w:val="00BC5A2D"/>
    <w:rsid w:val="00BD080B"/>
    <w:rsid w:val="00BD310C"/>
    <w:rsid w:val="00BF0445"/>
    <w:rsid w:val="00BF30AA"/>
    <w:rsid w:val="00BF5B4E"/>
    <w:rsid w:val="00BF7A01"/>
    <w:rsid w:val="00C00910"/>
    <w:rsid w:val="00C02FB7"/>
    <w:rsid w:val="00C12CAD"/>
    <w:rsid w:val="00C31EED"/>
    <w:rsid w:val="00C37793"/>
    <w:rsid w:val="00C4546F"/>
    <w:rsid w:val="00C51526"/>
    <w:rsid w:val="00C60E45"/>
    <w:rsid w:val="00C63E2C"/>
    <w:rsid w:val="00C73C2B"/>
    <w:rsid w:val="00C77BA6"/>
    <w:rsid w:val="00C82828"/>
    <w:rsid w:val="00C87710"/>
    <w:rsid w:val="00C9108B"/>
    <w:rsid w:val="00C91C26"/>
    <w:rsid w:val="00C948C2"/>
    <w:rsid w:val="00CA5559"/>
    <w:rsid w:val="00CA64FC"/>
    <w:rsid w:val="00CB1692"/>
    <w:rsid w:val="00CB6BBB"/>
    <w:rsid w:val="00CC2CF9"/>
    <w:rsid w:val="00CC2DC7"/>
    <w:rsid w:val="00CC3133"/>
    <w:rsid w:val="00CD37B9"/>
    <w:rsid w:val="00CD5836"/>
    <w:rsid w:val="00CE65A1"/>
    <w:rsid w:val="00CF2A0D"/>
    <w:rsid w:val="00CF321A"/>
    <w:rsid w:val="00CF6BCF"/>
    <w:rsid w:val="00CF7332"/>
    <w:rsid w:val="00D040EF"/>
    <w:rsid w:val="00D12FA7"/>
    <w:rsid w:val="00D13C27"/>
    <w:rsid w:val="00D155B7"/>
    <w:rsid w:val="00D30045"/>
    <w:rsid w:val="00D31327"/>
    <w:rsid w:val="00D466EC"/>
    <w:rsid w:val="00D5140A"/>
    <w:rsid w:val="00D540EA"/>
    <w:rsid w:val="00D57D36"/>
    <w:rsid w:val="00D60A15"/>
    <w:rsid w:val="00D62DED"/>
    <w:rsid w:val="00D635E7"/>
    <w:rsid w:val="00D6446C"/>
    <w:rsid w:val="00D6481F"/>
    <w:rsid w:val="00D716AF"/>
    <w:rsid w:val="00D7600D"/>
    <w:rsid w:val="00D84971"/>
    <w:rsid w:val="00D91451"/>
    <w:rsid w:val="00D92267"/>
    <w:rsid w:val="00D9515D"/>
    <w:rsid w:val="00DB3151"/>
    <w:rsid w:val="00DB350D"/>
    <w:rsid w:val="00DB5544"/>
    <w:rsid w:val="00DC4E64"/>
    <w:rsid w:val="00DC66FE"/>
    <w:rsid w:val="00DD7FC3"/>
    <w:rsid w:val="00DE25D9"/>
    <w:rsid w:val="00DF0826"/>
    <w:rsid w:val="00DF2F4B"/>
    <w:rsid w:val="00DF429B"/>
    <w:rsid w:val="00DF44D4"/>
    <w:rsid w:val="00E04C15"/>
    <w:rsid w:val="00E0538F"/>
    <w:rsid w:val="00E27D48"/>
    <w:rsid w:val="00E373DA"/>
    <w:rsid w:val="00E462C9"/>
    <w:rsid w:val="00E462D0"/>
    <w:rsid w:val="00E463AA"/>
    <w:rsid w:val="00E52113"/>
    <w:rsid w:val="00E64B70"/>
    <w:rsid w:val="00E65FA0"/>
    <w:rsid w:val="00E67844"/>
    <w:rsid w:val="00E734F3"/>
    <w:rsid w:val="00E7611C"/>
    <w:rsid w:val="00E77151"/>
    <w:rsid w:val="00E77C38"/>
    <w:rsid w:val="00E8149B"/>
    <w:rsid w:val="00E81A89"/>
    <w:rsid w:val="00E93E7D"/>
    <w:rsid w:val="00EA33E3"/>
    <w:rsid w:val="00EA7929"/>
    <w:rsid w:val="00EB5A37"/>
    <w:rsid w:val="00ED6B27"/>
    <w:rsid w:val="00EE34BD"/>
    <w:rsid w:val="00EE6D94"/>
    <w:rsid w:val="00EF604E"/>
    <w:rsid w:val="00F20467"/>
    <w:rsid w:val="00F24A4A"/>
    <w:rsid w:val="00F35D4F"/>
    <w:rsid w:val="00F42DA0"/>
    <w:rsid w:val="00F4315C"/>
    <w:rsid w:val="00F439E6"/>
    <w:rsid w:val="00F50A9E"/>
    <w:rsid w:val="00F52C1B"/>
    <w:rsid w:val="00F52CB6"/>
    <w:rsid w:val="00F55DE3"/>
    <w:rsid w:val="00F62015"/>
    <w:rsid w:val="00F62B6C"/>
    <w:rsid w:val="00F64D46"/>
    <w:rsid w:val="00F6574C"/>
    <w:rsid w:val="00F66077"/>
    <w:rsid w:val="00F6759A"/>
    <w:rsid w:val="00F72BE2"/>
    <w:rsid w:val="00F81643"/>
    <w:rsid w:val="00F81BEC"/>
    <w:rsid w:val="00F853F3"/>
    <w:rsid w:val="00F87E0B"/>
    <w:rsid w:val="00FA40F9"/>
    <w:rsid w:val="00FA52C6"/>
    <w:rsid w:val="00FB59AA"/>
    <w:rsid w:val="00FC2B1F"/>
    <w:rsid w:val="00FD0136"/>
    <w:rsid w:val="00FD39FB"/>
    <w:rsid w:val="00FD475F"/>
    <w:rsid w:val="00FD63E0"/>
    <w:rsid w:val="00FE338B"/>
    <w:rsid w:val="093A5388"/>
    <w:rsid w:val="642C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46493"/>
  <w15:docId w15:val="{C07762CB-55DC-4909-AD6F-F8763B61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E"/>
    <w:pPr>
      <w:spacing w:before="60" w:after="240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157C"/>
    <w:pPr>
      <w:keepNext/>
      <w:keepLines/>
      <w:spacing w:before="480" w:after="0"/>
      <w:outlineLvl w:val="0"/>
    </w:pPr>
    <w:rPr>
      <w:rFonts w:ascii="Futura Bk" w:eastAsiaTheme="majorEastAsia" w:hAnsi="Futura Bk" w:cstheme="majorBidi"/>
      <w:bCs/>
      <w:color w:val="000000" w:themeColor="text1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abel">
    <w:name w:val="Label"/>
    <w:basedOn w:val="Normal"/>
    <w:qFormat/>
    <w:rsid w:val="004C1AC3"/>
    <w:pPr>
      <w:framePr w:hSpace="141" w:wrap="around" w:vAnchor="page" w:hAnchor="margin" w:xAlign="right" w:y="466"/>
      <w:spacing w:before="40"/>
    </w:pPr>
    <w:rPr>
      <w:rFonts w:cs="Times New Roman"/>
      <w:color w:val="1F497D" w:themeColor="text2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41723"/>
    <w:rPr>
      <w:sz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41723"/>
    <w:rPr>
      <w:sz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17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1723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14172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157C"/>
    <w:rPr>
      <w:rFonts w:ascii="Futura Bk" w:eastAsiaTheme="majorEastAsia" w:hAnsi="Futura Bk" w:cstheme="majorBidi"/>
      <w:bCs/>
      <w:color w:val="000000" w:themeColor="text1"/>
      <w:sz w:val="24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B10F81"/>
    <w:pPr>
      <w:spacing w:before="0" w:after="0"/>
      <w:ind w:left="720"/>
    </w:pPr>
    <w:rPr>
      <w:rFonts w:ascii="Calibri" w:eastAsiaTheme="minorHAnsi" w:hAnsi="Calibri" w:cs="Times New Roman"/>
      <w:sz w:val="22"/>
    </w:rPr>
  </w:style>
  <w:style w:type="table" w:styleId="Tabellrutenett">
    <w:name w:val="Table Grid"/>
    <w:basedOn w:val="Vanligtabell"/>
    <w:uiPriority w:val="59"/>
    <w:rsid w:val="008D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4E76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5">
    <w:name w:val="Plain Table 5"/>
    <w:basedOn w:val="Vanligtabell"/>
    <w:uiPriority w:val="45"/>
    <w:rsid w:val="004E76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2uthevingsfarge4">
    <w:name w:val="Grid Table 2 Accent 4"/>
    <w:basedOn w:val="Vanligtabell"/>
    <w:uiPriority w:val="47"/>
    <w:rsid w:val="004F33F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2">
    <w:name w:val="Grid Table 2 Accent 2"/>
    <w:basedOn w:val="Vanligtabell"/>
    <w:uiPriority w:val="47"/>
    <w:rsid w:val="00854E4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1E2D6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E2D60"/>
    <w:rPr>
      <w:color w:val="605E5C"/>
      <w:shd w:val="clear" w:color="auto" w:fill="E1DFDD"/>
    </w:rPr>
  </w:style>
  <w:style w:type="table" w:styleId="Vanligtabell1">
    <w:name w:val="Plain Table 1"/>
    <w:basedOn w:val="Vanligtabell"/>
    <w:uiPriority w:val="41"/>
    <w:rsid w:val="00ED6B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1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7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orskfriluftsliv.no/mangfold-og-inkudering" TargetMode="External"/><Relationship Id="rId18" Type="http://schemas.openxmlformats.org/officeDocument/2006/relationships/hyperlink" Target="https://www.windy.com/?59.955,10.859,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norskfriluftsliv.no/tips-og-inspirasjon/slik-f%C3%A5r-du-fyr-p%C3%A5-b%C3%A5let" TargetMode="External"/><Relationship Id="rId17" Type="http://schemas.openxmlformats.org/officeDocument/2006/relationships/hyperlink" Target="https://www.yr.no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urmat.no/" TargetMode="External"/><Relationship Id="rId20" Type="http://schemas.openxmlformats.org/officeDocument/2006/relationships/hyperlink" Target="https://friluftslivetsar.no/materiell-og-prof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sb.no/globalassets/dokumenter/brann-og-redning-bre/fakta-brannsikkerhet-ved-festivaler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turmat.no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norskfriluftsliv.no/hva-er-allemannsretten/slik-er-b%C3%A5lreglene-i-norge" TargetMode="External"/><Relationship Id="rId19" Type="http://schemas.openxmlformats.org/officeDocument/2006/relationships/hyperlink" Target="https://friluftslivetsar.no/materiell-og-prof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holdnorgerent.no/ryddeutsty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&#216;verliNilsen\Downloads\Word%20mal%20F&#197;25%20med%2019%20organisasjo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a3582-cbd5-45c6-95fe-6fbbc793a752" xsi:nil="true"/>
    <lcf76f155ced4ddcb4097134ff3c332f xmlns="0787d4fd-2da5-480d-b51f-1c3c1a371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DFE53C110DB408C50436CE619C8FE" ma:contentTypeVersion="15" ma:contentTypeDescription="Opprett et nytt dokument." ma:contentTypeScope="" ma:versionID="fee87b95eab71ba1dde594f5e959e724">
  <xsd:schema xmlns:xsd="http://www.w3.org/2001/XMLSchema" xmlns:xs="http://www.w3.org/2001/XMLSchema" xmlns:p="http://schemas.microsoft.com/office/2006/metadata/properties" xmlns:ns2="0787d4fd-2da5-480d-b51f-1c3c1a371fe1" xmlns:ns3="23da3582-cbd5-45c6-95fe-6fbbc793a752" targetNamespace="http://schemas.microsoft.com/office/2006/metadata/properties" ma:root="true" ma:fieldsID="8dea07c32eab5e7d7780d1c2cefa57c2" ns2:_="" ns3:_="">
    <xsd:import namespace="0787d4fd-2da5-480d-b51f-1c3c1a371fe1"/>
    <xsd:import namespace="23da3582-cbd5-45c6-95fe-6fbbc79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d4fd-2da5-480d-b51f-1c3c1a37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cd1baca-af66-4b08-a470-9fa07fae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82-cbd5-45c6-95fe-6fbbc793a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46fbccf-b4d1-4942-8041-51c325e29c31}" ma:internalName="TaxCatchAll" ma:showField="CatchAllData" ma:web="23da3582-cbd5-45c6-95fe-6fbbc793a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84108-F10C-4B2B-AA57-F7A88FBC1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AE0DB-7F0C-490B-92F0-69E2A4F36397}">
  <ds:schemaRefs>
    <ds:schemaRef ds:uri="http://schemas.microsoft.com/office/2006/metadata/properties"/>
    <ds:schemaRef ds:uri="http://schemas.microsoft.com/office/infopath/2007/PartnerControls"/>
    <ds:schemaRef ds:uri="23da3582-cbd5-45c6-95fe-6fbbc793a752"/>
    <ds:schemaRef ds:uri="0787d4fd-2da5-480d-b51f-1c3c1a371fe1"/>
  </ds:schemaRefs>
</ds:datastoreItem>
</file>

<file path=customXml/itemProps3.xml><?xml version="1.0" encoding="utf-8"?>
<ds:datastoreItem xmlns:ds="http://schemas.openxmlformats.org/officeDocument/2006/customXml" ds:itemID="{F4AF154E-66DE-49DB-B87E-E5FCC2E0C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7D12D-F323-4946-8733-1BF5C41E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d4fd-2da5-480d-b51f-1c3c1a371fe1"/>
    <ds:schemaRef ds:uri="23da3582-cbd5-45c6-95fe-6fbbc79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mal FÅ25 med 19 organisasjoner</Template>
  <TotalTime>0</TotalTime>
  <Pages>6</Pages>
  <Words>1085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Øverli Nilsen</dc:creator>
  <cp:keywords/>
  <cp:lastModifiedBy>Bjørnar Eidsmo</cp:lastModifiedBy>
  <cp:revision>2</cp:revision>
  <cp:lastPrinted>2016-03-03T23:57:00Z</cp:lastPrinted>
  <dcterms:created xsi:type="dcterms:W3CDTF">2024-12-07T11:20:00Z</dcterms:created>
  <dcterms:modified xsi:type="dcterms:W3CDTF">2024-12-07T11:20:00Z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0x010100803DFE53C110DB408C50436CE619C8FE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